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A1" w:rsidRPr="00B9606C" w:rsidRDefault="00A1420B" w:rsidP="00CA61E9">
      <w:pPr>
        <w:pStyle w:val="Ttulo1"/>
        <w:spacing w:before="120" w:after="120" w:line="360" w:lineRule="auto"/>
        <w:rPr>
          <w:rFonts w:ascii="Times New Roman" w:hAnsi="Times New Roman"/>
          <w:color w:val="000000"/>
          <w:sz w:val="32"/>
          <w:szCs w:val="32"/>
        </w:rPr>
      </w:pPr>
      <w:r>
        <w:rPr>
          <w:rFonts w:ascii="Times New Roman" w:hAnsi="Times New Roman"/>
          <w:color w:val="000000"/>
          <w:sz w:val="32"/>
          <w:szCs w:val="32"/>
        </w:rPr>
        <w:t xml:space="preserve"> </w:t>
      </w:r>
    </w:p>
    <w:p w:rsidR="00A528F7" w:rsidRPr="00B9606C" w:rsidRDefault="00A528F7" w:rsidP="00B9606C">
      <w:pPr>
        <w:pStyle w:val="Ttulo1"/>
        <w:spacing w:before="120" w:after="120" w:line="360" w:lineRule="auto"/>
        <w:jc w:val="center"/>
        <w:rPr>
          <w:rFonts w:ascii="Times New Roman" w:hAnsi="Times New Roman"/>
          <w:color w:val="000000"/>
          <w:sz w:val="32"/>
          <w:szCs w:val="32"/>
        </w:rPr>
      </w:pPr>
      <w:r w:rsidRPr="00B9606C">
        <w:rPr>
          <w:rFonts w:ascii="Times New Roman" w:hAnsi="Times New Roman"/>
          <w:color w:val="000000"/>
          <w:sz w:val="32"/>
          <w:szCs w:val="32"/>
        </w:rPr>
        <w:t>CAPÍTULO I</w:t>
      </w:r>
    </w:p>
    <w:p w:rsidR="00A528F7" w:rsidRPr="00956570" w:rsidRDefault="00A528F7" w:rsidP="00B9606C">
      <w:pPr>
        <w:pStyle w:val="Ttulo1"/>
        <w:spacing w:before="120" w:after="120" w:line="360" w:lineRule="auto"/>
        <w:jc w:val="center"/>
        <w:rPr>
          <w:rFonts w:ascii="Times New Roman" w:hAnsi="Times New Roman"/>
          <w:sz w:val="32"/>
          <w:szCs w:val="32"/>
        </w:rPr>
      </w:pPr>
      <w:r w:rsidRPr="00956570">
        <w:rPr>
          <w:rFonts w:ascii="Times New Roman" w:hAnsi="Times New Roman"/>
          <w:sz w:val="32"/>
          <w:szCs w:val="32"/>
        </w:rPr>
        <w:t>CONDICIONES GENERALES</w:t>
      </w:r>
    </w:p>
    <w:p w:rsidR="00A528F7" w:rsidRPr="00956570" w:rsidRDefault="00A528F7" w:rsidP="00B9606C">
      <w:pPr>
        <w:pStyle w:val="Ttulo1"/>
        <w:numPr>
          <w:ilvl w:val="0"/>
          <w:numId w:val="1"/>
        </w:numPr>
        <w:spacing w:before="120" w:after="120" w:line="360" w:lineRule="auto"/>
        <w:jc w:val="center"/>
        <w:rPr>
          <w:rFonts w:ascii="Times New Roman" w:hAnsi="Times New Roman"/>
          <w:sz w:val="32"/>
          <w:szCs w:val="32"/>
        </w:rPr>
      </w:pPr>
      <w:r w:rsidRPr="00956570">
        <w:rPr>
          <w:rFonts w:ascii="Times New Roman" w:hAnsi="Times New Roman"/>
          <w:sz w:val="32"/>
          <w:szCs w:val="32"/>
        </w:rPr>
        <w:t>Convocatoria</w:t>
      </w:r>
    </w:p>
    <w:p w:rsidR="00CA61E9" w:rsidRDefault="00A528F7" w:rsidP="00CA61E9">
      <w:pPr>
        <w:spacing w:line="360" w:lineRule="auto"/>
        <w:ind w:firstLine="708"/>
        <w:jc w:val="both"/>
        <w:rPr>
          <w:color w:val="000000"/>
          <w:sz w:val="32"/>
          <w:szCs w:val="32"/>
        </w:rPr>
      </w:pPr>
      <w:r w:rsidRPr="00B9606C">
        <w:rPr>
          <w:color w:val="000000"/>
          <w:sz w:val="32"/>
          <w:szCs w:val="32"/>
        </w:rPr>
        <w:t>La Municipalidad de</w:t>
      </w:r>
      <w:r w:rsidR="007049F2" w:rsidRPr="00B9606C">
        <w:rPr>
          <w:color w:val="000000"/>
          <w:sz w:val="32"/>
          <w:szCs w:val="32"/>
        </w:rPr>
        <w:t xml:space="preserve"> Montes de Oro</w:t>
      </w:r>
      <w:r w:rsidRPr="00B9606C">
        <w:rPr>
          <w:color w:val="000000"/>
          <w:sz w:val="32"/>
          <w:szCs w:val="32"/>
        </w:rPr>
        <w:t>, en adelante la Municipalidad</w:t>
      </w:r>
      <w:r w:rsidR="00B73045" w:rsidRPr="00B9606C">
        <w:rPr>
          <w:color w:val="000000"/>
          <w:sz w:val="32"/>
          <w:szCs w:val="32"/>
        </w:rPr>
        <w:t xml:space="preserve">, </w:t>
      </w:r>
      <w:r w:rsidR="00100842" w:rsidRPr="00B9606C">
        <w:rPr>
          <w:sz w:val="32"/>
          <w:szCs w:val="32"/>
        </w:rPr>
        <w:t xml:space="preserve"> con domicilio en Miramar, costado sur de la iglesia católica,  cedula jurídica No.3-014-042118, con fundamento en el artículo 63 de la Ley de Contratación Administrativa,  invita a concursar para este proceso licitatorio, para lo cual, </w:t>
      </w:r>
      <w:r w:rsidRPr="00B9606C">
        <w:rPr>
          <w:color w:val="000000"/>
          <w:sz w:val="32"/>
          <w:szCs w:val="32"/>
        </w:rPr>
        <w:t xml:space="preserve"> recibirá ofertas hasta las </w:t>
      </w:r>
      <w:r w:rsidR="00262CCC" w:rsidRPr="007B6874">
        <w:rPr>
          <w:b/>
          <w:bCs/>
          <w:sz w:val="32"/>
          <w:szCs w:val="32"/>
          <w:u w:val="single"/>
        </w:rPr>
        <w:t>1</w:t>
      </w:r>
      <w:r w:rsidR="00C660A1" w:rsidRPr="007B6874">
        <w:rPr>
          <w:b/>
          <w:bCs/>
          <w:sz w:val="32"/>
          <w:szCs w:val="32"/>
          <w:u w:val="single"/>
        </w:rPr>
        <w:t>0</w:t>
      </w:r>
      <w:r w:rsidR="00262CCC" w:rsidRPr="007B6874">
        <w:rPr>
          <w:b/>
          <w:bCs/>
          <w:sz w:val="32"/>
          <w:szCs w:val="32"/>
          <w:u w:val="single"/>
        </w:rPr>
        <w:t>:00</w:t>
      </w:r>
      <w:r w:rsidRPr="007B6874">
        <w:rPr>
          <w:b/>
          <w:bCs/>
          <w:sz w:val="32"/>
          <w:szCs w:val="32"/>
          <w:u w:val="single"/>
        </w:rPr>
        <w:t xml:space="preserve"> horas, del día</w:t>
      </w:r>
      <w:r w:rsidR="00822EFE" w:rsidRPr="007B6874">
        <w:rPr>
          <w:b/>
          <w:bCs/>
          <w:sz w:val="32"/>
          <w:szCs w:val="32"/>
          <w:u w:val="single"/>
        </w:rPr>
        <w:t xml:space="preserve"> </w:t>
      </w:r>
      <w:r w:rsidR="007B6874" w:rsidRPr="007B6874">
        <w:rPr>
          <w:b/>
          <w:bCs/>
          <w:sz w:val="32"/>
          <w:szCs w:val="32"/>
          <w:u w:val="single"/>
        </w:rPr>
        <w:t>martes 28</w:t>
      </w:r>
      <w:r w:rsidR="001B27E6" w:rsidRPr="007B6874">
        <w:rPr>
          <w:b/>
          <w:bCs/>
          <w:sz w:val="32"/>
          <w:szCs w:val="32"/>
          <w:u w:val="single"/>
        </w:rPr>
        <w:t xml:space="preserve"> de Agosto</w:t>
      </w:r>
      <w:r w:rsidR="00822EFE" w:rsidRPr="007B6874">
        <w:rPr>
          <w:b/>
          <w:bCs/>
          <w:sz w:val="32"/>
          <w:szCs w:val="32"/>
          <w:u w:val="single"/>
        </w:rPr>
        <w:t xml:space="preserve"> </w:t>
      </w:r>
      <w:r w:rsidR="007413C9" w:rsidRPr="007B6874">
        <w:rPr>
          <w:b/>
          <w:bCs/>
          <w:sz w:val="32"/>
          <w:szCs w:val="32"/>
          <w:u w:val="single"/>
        </w:rPr>
        <w:t>del 20</w:t>
      </w:r>
      <w:r w:rsidR="007049F2" w:rsidRPr="007B6874">
        <w:rPr>
          <w:b/>
          <w:bCs/>
          <w:sz w:val="32"/>
          <w:szCs w:val="32"/>
          <w:u w:val="single"/>
        </w:rPr>
        <w:t>12</w:t>
      </w:r>
      <w:r w:rsidRPr="00B9606C">
        <w:rPr>
          <w:color w:val="000000"/>
          <w:sz w:val="32"/>
          <w:szCs w:val="32"/>
        </w:rPr>
        <w:t>, con el propósito de contratar l</w:t>
      </w:r>
      <w:r w:rsidR="005346ED" w:rsidRPr="00B9606C">
        <w:rPr>
          <w:color w:val="000000"/>
          <w:sz w:val="32"/>
          <w:szCs w:val="32"/>
        </w:rPr>
        <w:t xml:space="preserve">a </w:t>
      </w:r>
      <w:r w:rsidR="00C17EA2" w:rsidRPr="00B9606C">
        <w:rPr>
          <w:color w:val="000000"/>
          <w:sz w:val="32"/>
          <w:szCs w:val="32"/>
        </w:rPr>
        <w:t>construcción</w:t>
      </w:r>
      <w:r w:rsidR="005346ED" w:rsidRPr="00B9606C">
        <w:rPr>
          <w:color w:val="000000"/>
          <w:sz w:val="32"/>
          <w:szCs w:val="32"/>
        </w:rPr>
        <w:t xml:space="preserve"> de un centro de cuido </w:t>
      </w:r>
      <w:r w:rsidR="00C17EA2" w:rsidRPr="00B9606C">
        <w:rPr>
          <w:color w:val="000000"/>
          <w:sz w:val="32"/>
          <w:szCs w:val="32"/>
        </w:rPr>
        <w:t>infantil en el distrito de San I</w:t>
      </w:r>
      <w:r w:rsidR="005346ED" w:rsidRPr="00B9606C">
        <w:rPr>
          <w:color w:val="000000"/>
          <w:sz w:val="32"/>
          <w:szCs w:val="32"/>
        </w:rPr>
        <w:t>sid</w:t>
      </w:r>
      <w:r w:rsidR="00C17EA2" w:rsidRPr="00B9606C">
        <w:rPr>
          <w:color w:val="000000"/>
          <w:sz w:val="32"/>
          <w:szCs w:val="32"/>
        </w:rPr>
        <w:t>r</w:t>
      </w:r>
      <w:r w:rsidR="005346ED" w:rsidRPr="00B9606C">
        <w:rPr>
          <w:color w:val="000000"/>
          <w:sz w:val="32"/>
          <w:szCs w:val="32"/>
        </w:rPr>
        <w:t xml:space="preserve">o del </w:t>
      </w:r>
      <w:r w:rsidR="00C17EA2" w:rsidRPr="00B9606C">
        <w:rPr>
          <w:color w:val="000000"/>
          <w:sz w:val="32"/>
          <w:szCs w:val="32"/>
        </w:rPr>
        <w:t>cantón</w:t>
      </w:r>
      <w:r w:rsidR="005346ED" w:rsidRPr="00B9606C">
        <w:rPr>
          <w:color w:val="000000"/>
          <w:sz w:val="32"/>
          <w:szCs w:val="32"/>
        </w:rPr>
        <w:t xml:space="preserve"> de </w:t>
      </w:r>
      <w:r w:rsidR="00C17EA2" w:rsidRPr="00B9606C">
        <w:rPr>
          <w:color w:val="000000"/>
          <w:sz w:val="32"/>
          <w:szCs w:val="32"/>
        </w:rPr>
        <w:t>M</w:t>
      </w:r>
      <w:r w:rsidR="005346ED" w:rsidRPr="00B9606C">
        <w:rPr>
          <w:color w:val="000000"/>
          <w:sz w:val="32"/>
          <w:szCs w:val="32"/>
        </w:rPr>
        <w:t xml:space="preserve">ontes de </w:t>
      </w:r>
      <w:r w:rsidR="00C17EA2" w:rsidRPr="00B9606C">
        <w:rPr>
          <w:color w:val="000000"/>
          <w:sz w:val="32"/>
          <w:szCs w:val="32"/>
        </w:rPr>
        <w:t>O</w:t>
      </w:r>
      <w:r w:rsidR="005346ED" w:rsidRPr="00B9606C">
        <w:rPr>
          <w:color w:val="000000"/>
          <w:sz w:val="32"/>
          <w:szCs w:val="32"/>
        </w:rPr>
        <w:t xml:space="preserve">ro, esto </w:t>
      </w:r>
      <w:r w:rsidRPr="00B9606C">
        <w:rPr>
          <w:color w:val="000000"/>
          <w:sz w:val="32"/>
          <w:szCs w:val="32"/>
        </w:rPr>
        <w:t>según las condiciones y especificaciones que se describen</w:t>
      </w:r>
      <w:r w:rsidR="001B27E6" w:rsidRPr="00B9606C">
        <w:rPr>
          <w:color w:val="000000"/>
          <w:sz w:val="32"/>
          <w:szCs w:val="32"/>
        </w:rPr>
        <w:t xml:space="preserve"> detalladamente en los planos constructivos y en el</w:t>
      </w:r>
      <w:r w:rsidR="007B6874">
        <w:rPr>
          <w:color w:val="000000"/>
          <w:sz w:val="32"/>
          <w:szCs w:val="32"/>
        </w:rPr>
        <w:t xml:space="preserve"> </w:t>
      </w:r>
      <w:r w:rsidR="00C17EA2" w:rsidRPr="00B9606C">
        <w:rPr>
          <w:color w:val="000000"/>
          <w:sz w:val="32"/>
          <w:szCs w:val="32"/>
        </w:rPr>
        <w:t>presente</w:t>
      </w:r>
      <w:r w:rsidR="005346ED" w:rsidRPr="00B9606C">
        <w:rPr>
          <w:color w:val="000000"/>
          <w:sz w:val="32"/>
          <w:szCs w:val="32"/>
        </w:rPr>
        <w:t xml:space="preserve"> cartel</w:t>
      </w:r>
      <w:r w:rsidR="00C17EA2" w:rsidRPr="00B9606C">
        <w:rPr>
          <w:color w:val="000000"/>
          <w:sz w:val="32"/>
          <w:szCs w:val="32"/>
        </w:rPr>
        <w:t>.</w:t>
      </w:r>
    </w:p>
    <w:p w:rsidR="00CA61E9" w:rsidRDefault="00CA61E9" w:rsidP="00CA61E9">
      <w:pPr>
        <w:spacing w:line="360" w:lineRule="auto"/>
        <w:ind w:firstLine="708"/>
        <w:jc w:val="both"/>
        <w:rPr>
          <w:color w:val="000000"/>
          <w:sz w:val="32"/>
          <w:szCs w:val="32"/>
        </w:rPr>
      </w:pPr>
    </w:p>
    <w:p w:rsidR="00CA61E9" w:rsidRDefault="00827EF1" w:rsidP="00CA61E9">
      <w:pPr>
        <w:spacing w:line="360" w:lineRule="auto"/>
        <w:jc w:val="both"/>
        <w:rPr>
          <w:color w:val="000000"/>
          <w:spacing w:val="-3"/>
          <w:sz w:val="32"/>
          <w:szCs w:val="32"/>
        </w:rPr>
      </w:pPr>
      <w:r w:rsidRPr="00B9606C">
        <w:rPr>
          <w:b/>
          <w:color w:val="000000"/>
          <w:spacing w:val="-3"/>
          <w:sz w:val="32"/>
          <w:szCs w:val="32"/>
        </w:rPr>
        <w:t>1.1</w:t>
      </w:r>
      <w:r w:rsidR="00B9606C">
        <w:rPr>
          <w:b/>
          <w:color w:val="000000"/>
          <w:spacing w:val="-3"/>
          <w:sz w:val="32"/>
          <w:szCs w:val="32"/>
        </w:rPr>
        <w:t xml:space="preserve"> </w:t>
      </w:r>
      <w:r w:rsidR="00A528F7" w:rsidRPr="00B9606C">
        <w:rPr>
          <w:color w:val="000000"/>
          <w:spacing w:val="-3"/>
          <w:sz w:val="32"/>
          <w:szCs w:val="32"/>
        </w:rPr>
        <w:t xml:space="preserve">Las ofertas serán recibidas en la oficina de la </w:t>
      </w:r>
      <w:r w:rsidR="005346ED" w:rsidRPr="00B9606C">
        <w:rPr>
          <w:color w:val="000000"/>
          <w:spacing w:val="-3"/>
          <w:sz w:val="32"/>
          <w:szCs w:val="32"/>
        </w:rPr>
        <w:t xml:space="preserve">Alcaldía </w:t>
      </w:r>
      <w:r w:rsidR="00A528F7" w:rsidRPr="00B9606C">
        <w:rPr>
          <w:color w:val="000000"/>
          <w:spacing w:val="-3"/>
          <w:sz w:val="32"/>
          <w:szCs w:val="32"/>
        </w:rPr>
        <w:t xml:space="preserve">Municipal, </w:t>
      </w:r>
      <w:r w:rsidR="005346ED" w:rsidRPr="00B9606C">
        <w:rPr>
          <w:color w:val="000000"/>
          <w:spacing w:val="-3"/>
          <w:sz w:val="32"/>
          <w:szCs w:val="32"/>
        </w:rPr>
        <w:t xml:space="preserve">en </w:t>
      </w:r>
      <w:r w:rsidR="00A528F7" w:rsidRPr="00B9606C">
        <w:rPr>
          <w:color w:val="000000"/>
          <w:spacing w:val="-3"/>
          <w:sz w:val="32"/>
          <w:szCs w:val="32"/>
        </w:rPr>
        <w:t>la que se puede solicitar toda la información adicional o aclaraciones relativas a este proceso</w:t>
      </w:r>
      <w:r w:rsidR="003A46AC" w:rsidRPr="00B9606C">
        <w:rPr>
          <w:color w:val="000000"/>
          <w:spacing w:val="-3"/>
          <w:sz w:val="32"/>
          <w:szCs w:val="32"/>
        </w:rPr>
        <w:t xml:space="preserve">, a través de los medios que </w:t>
      </w:r>
      <w:r w:rsidR="00C17EA2" w:rsidRPr="00B9606C">
        <w:rPr>
          <w:color w:val="000000"/>
          <w:spacing w:val="-3"/>
          <w:sz w:val="32"/>
          <w:szCs w:val="32"/>
        </w:rPr>
        <w:t>más</w:t>
      </w:r>
      <w:r w:rsidR="007B6874">
        <w:rPr>
          <w:color w:val="000000"/>
          <w:spacing w:val="-3"/>
          <w:sz w:val="32"/>
          <w:szCs w:val="32"/>
        </w:rPr>
        <w:t xml:space="preserve"> adelante se indicará</w:t>
      </w:r>
      <w:r w:rsidR="003A46AC" w:rsidRPr="00B9606C">
        <w:rPr>
          <w:color w:val="000000"/>
          <w:spacing w:val="-3"/>
          <w:sz w:val="32"/>
          <w:szCs w:val="32"/>
        </w:rPr>
        <w:t>n</w:t>
      </w:r>
      <w:r w:rsidR="00A528F7" w:rsidRPr="00B9606C">
        <w:rPr>
          <w:color w:val="000000"/>
          <w:spacing w:val="-3"/>
          <w:sz w:val="32"/>
          <w:szCs w:val="32"/>
        </w:rPr>
        <w:t>.</w:t>
      </w:r>
    </w:p>
    <w:p w:rsidR="00CA61E9" w:rsidRPr="00B9606C" w:rsidRDefault="00CA61E9" w:rsidP="00CA61E9">
      <w:pPr>
        <w:spacing w:line="360" w:lineRule="auto"/>
        <w:ind w:firstLine="708"/>
        <w:jc w:val="both"/>
        <w:rPr>
          <w:color w:val="000000"/>
          <w:spacing w:val="-3"/>
          <w:sz w:val="32"/>
          <w:szCs w:val="32"/>
        </w:rPr>
      </w:pPr>
    </w:p>
    <w:p w:rsidR="00C17EA2" w:rsidRDefault="00827EF1" w:rsidP="00B9606C">
      <w:pPr>
        <w:tabs>
          <w:tab w:val="left" w:pos="-720"/>
          <w:tab w:val="left" w:pos="0"/>
        </w:tabs>
        <w:suppressAutoHyphens/>
        <w:spacing w:before="120" w:after="120" w:line="360" w:lineRule="auto"/>
        <w:jc w:val="both"/>
        <w:rPr>
          <w:color w:val="000000"/>
          <w:spacing w:val="-3"/>
          <w:sz w:val="32"/>
          <w:szCs w:val="32"/>
        </w:rPr>
      </w:pPr>
      <w:r w:rsidRPr="00B9606C">
        <w:rPr>
          <w:b/>
          <w:color w:val="000000"/>
          <w:spacing w:val="-3"/>
          <w:sz w:val="32"/>
          <w:szCs w:val="32"/>
        </w:rPr>
        <w:t>1.2</w:t>
      </w:r>
      <w:r w:rsidR="00B9606C">
        <w:rPr>
          <w:b/>
          <w:color w:val="000000"/>
          <w:spacing w:val="-3"/>
          <w:sz w:val="32"/>
          <w:szCs w:val="32"/>
        </w:rPr>
        <w:t xml:space="preserve"> </w:t>
      </w:r>
      <w:r w:rsidR="00A528F7" w:rsidRPr="00B9606C">
        <w:rPr>
          <w:color w:val="000000"/>
          <w:spacing w:val="-3"/>
          <w:sz w:val="32"/>
          <w:szCs w:val="32"/>
        </w:rPr>
        <w:t>Las ofertas o documentos que se reciban después de vencido el plazo para su presenta</w:t>
      </w:r>
      <w:r w:rsidR="005346ED" w:rsidRPr="00B9606C">
        <w:rPr>
          <w:color w:val="000000"/>
          <w:spacing w:val="-3"/>
          <w:sz w:val="32"/>
          <w:szCs w:val="32"/>
        </w:rPr>
        <w:t xml:space="preserve">ción, se tendrán por </w:t>
      </w:r>
      <w:r w:rsidR="00AD7D89" w:rsidRPr="00B9606C">
        <w:rPr>
          <w:color w:val="000000"/>
          <w:spacing w:val="-3"/>
          <w:sz w:val="32"/>
          <w:szCs w:val="32"/>
        </w:rPr>
        <w:t>extemporáneas</w:t>
      </w:r>
      <w:r w:rsidR="005346ED" w:rsidRPr="00B9606C">
        <w:rPr>
          <w:color w:val="000000"/>
          <w:spacing w:val="-3"/>
          <w:sz w:val="32"/>
          <w:szCs w:val="32"/>
        </w:rPr>
        <w:t>.</w:t>
      </w:r>
    </w:p>
    <w:p w:rsidR="00AA522D" w:rsidRPr="0017125A" w:rsidRDefault="00AA522D" w:rsidP="00B9606C">
      <w:pPr>
        <w:tabs>
          <w:tab w:val="left" w:pos="-720"/>
          <w:tab w:val="left" w:pos="0"/>
        </w:tabs>
        <w:suppressAutoHyphens/>
        <w:spacing w:before="120" w:after="120" w:line="360" w:lineRule="auto"/>
        <w:jc w:val="both"/>
        <w:rPr>
          <w:color w:val="000000"/>
          <w:spacing w:val="-3"/>
          <w:sz w:val="32"/>
          <w:szCs w:val="32"/>
        </w:rPr>
      </w:pPr>
    </w:p>
    <w:p w:rsidR="00970E1D" w:rsidRPr="0017125A" w:rsidRDefault="00827EF1" w:rsidP="00B9606C">
      <w:pPr>
        <w:shd w:val="clear" w:color="auto" w:fill="FFFFFF"/>
        <w:tabs>
          <w:tab w:val="left" w:pos="-720"/>
          <w:tab w:val="left" w:pos="0"/>
        </w:tabs>
        <w:suppressAutoHyphens/>
        <w:spacing w:before="120" w:after="120" w:line="360" w:lineRule="auto"/>
        <w:jc w:val="both"/>
        <w:rPr>
          <w:bCs/>
          <w:spacing w:val="-3"/>
          <w:sz w:val="32"/>
          <w:szCs w:val="32"/>
        </w:rPr>
      </w:pPr>
      <w:r w:rsidRPr="0017125A">
        <w:rPr>
          <w:b/>
          <w:bCs/>
          <w:color w:val="000000"/>
          <w:spacing w:val="-3"/>
          <w:sz w:val="32"/>
          <w:szCs w:val="32"/>
        </w:rPr>
        <w:t>1.3</w:t>
      </w:r>
      <w:r w:rsidR="00B9606C" w:rsidRPr="0017125A">
        <w:rPr>
          <w:b/>
          <w:bCs/>
          <w:color w:val="000000"/>
          <w:spacing w:val="-3"/>
          <w:sz w:val="32"/>
          <w:szCs w:val="32"/>
        </w:rPr>
        <w:t xml:space="preserve"> </w:t>
      </w:r>
      <w:r w:rsidR="007B6874" w:rsidRPr="0017125A">
        <w:rPr>
          <w:b/>
          <w:bCs/>
          <w:color w:val="000000"/>
          <w:spacing w:val="-3"/>
          <w:sz w:val="32"/>
          <w:szCs w:val="32"/>
        </w:rPr>
        <w:t xml:space="preserve">Para mayor información de los eventuales oferentes, </w:t>
      </w:r>
      <w:r w:rsidR="007B6874" w:rsidRPr="0017125A">
        <w:rPr>
          <w:bCs/>
          <w:spacing w:val="-3"/>
          <w:sz w:val="32"/>
          <w:szCs w:val="32"/>
        </w:rPr>
        <w:t>s</w:t>
      </w:r>
      <w:r w:rsidR="00EF204C" w:rsidRPr="0017125A">
        <w:rPr>
          <w:bCs/>
          <w:spacing w:val="-3"/>
          <w:sz w:val="32"/>
          <w:szCs w:val="32"/>
        </w:rPr>
        <w:t xml:space="preserve">e </w:t>
      </w:r>
      <w:r w:rsidR="00E578A7" w:rsidRPr="0017125A">
        <w:rPr>
          <w:bCs/>
          <w:spacing w:val="-3"/>
          <w:sz w:val="32"/>
          <w:szCs w:val="32"/>
        </w:rPr>
        <w:t>realizará</w:t>
      </w:r>
      <w:r w:rsidR="007B6874" w:rsidRPr="0017125A">
        <w:rPr>
          <w:bCs/>
          <w:spacing w:val="-3"/>
          <w:sz w:val="32"/>
          <w:szCs w:val="32"/>
        </w:rPr>
        <w:t xml:space="preserve"> </w:t>
      </w:r>
      <w:r w:rsidR="00EF204C" w:rsidRPr="0017125A">
        <w:rPr>
          <w:bCs/>
          <w:spacing w:val="-3"/>
          <w:sz w:val="32"/>
          <w:szCs w:val="32"/>
        </w:rPr>
        <w:t xml:space="preserve">una visita al sitio de </w:t>
      </w:r>
      <w:r w:rsidR="00257C1D" w:rsidRPr="0017125A">
        <w:rPr>
          <w:bCs/>
          <w:spacing w:val="-3"/>
          <w:sz w:val="32"/>
          <w:szCs w:val="32"/>
        </w:rPr>
        <w:t xml:space="preserve">los </w:t>
      </w:r>
      <w:r w:rsidR="003C0B3A" w:rsidRPr="0017125A">
        <w:rPr>
          <w:bCs/>
          <w:spacing w:val="-3"/>
          <w:sz w:val="32"/>
          <w:szCs w:val="32"/>
        </w:rPr>
        <w:t>trabajos</w:t>
      </w:r>
      <w:r w:rsidR="00EF204C" w:rsidRPr="0017125A">
        <w:rPr>
          <w:bCs/>
          <w:spacing w:val="-3"/>
          <w:sz w:val="32"/>
          <w:szCs w:val="32"/>
        </w:rPr>
        <w:t xml:space="preserve">, la cual se ha programado para las </w:t>
      </w:r>
      <w:r w:rsidR="00112E5C" w:rsidRPr="0017125A">
        <w:rPr>
          <w:b/>
          <w:bCs/>
          <w:spacing w:val="-3"/>
          <w:sz w:val="32"/>
          <w:szCs w:val="32"/>
        </w:rPr>
        <w:t>0</w:t>
      </w:r>
      <w:r w:rsidR="0068414A" w:rsidRPr="0017125A">
        <w:rPr>
          <w:b/>
          <w:bCs/>
          <w:spacing w:val="-3"/>
          <w:sz w:val="32"/>
          <w:szCs w:val="32"/>
        </w:rPr>
        <w:t>9</w:t>
      </w:r>
      <w:r w:rsidR="00EF204C" w:rsidRPr="0017125A">
        <w:rPr>
          <w:b/>
          <w:bCs/>
          <w:spacing w:val="-3"/>
          <w:sz w:val="32"/>
          <w:szCs w:val="32"/>
        </w:rPr>
        <w:t>:</w:t>
      </w:r>
      <w:r w:rsidR="00112E5C" w:rsidRPr="0017125A">
        <w:rPr>
          <w:b/>
          <w:bCs/>
          <w:spacing w:val="-3"/>
          <w:sz w:val="32"/>
          <w:szCs w:val="32"/>
        </w:rPr>
        <w:t>0</w:t>
      </w:r>
      <w:r w:rsidR="00EF204C" w:rsidRPr="0017125A">
        <w:rPr>
          <w:b/>
          <w:bCs/>
          <w:spacing w:val="-3"/>
          <w:sz w:val="32"/>
          <w:szCs w:val="32"/>
        </w:rPr>
        <w:t>0</w:t>
      </w:r>
      <w:r w:rsidR="00EF204C" w:rsidRPr="0017125A">
        <w:rPr>
          <w:bCs/>
          <w:spacing w:val="-3"/>
          <w:sz w:val="32"/>
          <w:szCs w:val="32"/>
        </w:rPr>
        <w:t xml:space="preserve"> horas del día</w:t>
      </w:r>
      <w:r w:rsidR="00E578A7" w:rsidRPr="0017125A">
        <w:rPr>
          <w:bCs/>
          <w:spacing w:val="-3"/>
          <w:sz w:val="32"/>
          <w:szCs w:val="32"/>
        </w:rPr>
        <w:t xml:space="preserve"> miércoles 8</w:t>
      </w:r>
      <w:r w:rsidR="00DB6248" w:rsidRPr="0017125A">
        <w:rPr>
          <w:bCs/>
          <w:spacing w:val="-3"/>
          <w:sz w:val="32"/>
          <w:szCs w:val="32"/>
        </w:rPr>
        <w:t xml:space="preserve"> de agosto</w:t>
      </w:r>
      <w:r w:rsidR="007413C9" w:rsidRPr="0017125A">
        <w:rPr>
          <w:b/>
          <w:bCs/>
          <w:spacing w:val="-3"/>
          <w:sz w:val="32"/>
          <w:szCs w:val="32"/>
        </w:rPr>
        <w:t xml:space="preserve"> del 201</w:t>
      </w:r>
      <w:r w:rsidR="007049F2" w:rsidRPr="0017125A">
        <w:rPr>
          <w:b/>
          <w:bCs/>
          <w:spacing w:val="-3"/>
          <w:sz w:val="32"/>
          <w:szCs w:val="32"/>
        </w:rPr>
        <w:t>2</w:t>
      </w:r>
      <w:r w:rsidR="00EF204C" w:rsidRPr="0017125A">
        <w:rPr>
          <w:bCs/>
          <w:spacing w:val="-3"/>
          <w:sz w:val="32"/>
          <w:szCs w:val="32"/>
        </w:rPr>
        <w:t xml:space="preserve">, partiendo </w:t>
      </w:r>
      <w:r w:rsidR="003C0B3A" w:rsidRPr="0017125A">
        <w:rPr>
          <w:bCs/>
          <w:spacing w:val="-3"/>
          <w:sz w:val="32"/>
          <w:szCs w:val="32"/>
        </w:rPr>
        <w:t>de</w:t>
      </w:r>
      <w:r w:rsidR="00FC72DE" w:rsidRPr="0017125A">
        <w:rPr>
          <w:bCs/>
          <w:spacing w:val="-3"/>
          <w:sz w:val="32"/>
          <w:szCs w:val="32"/>
        </w:rPr>
        <w:t xml:space="preserve"> </w:t>
      </w:r>
      <w:r w:rsidR="003C0B3A" w:rsidRPr="0017125A">
        <w:rPr>
          <w:bCs/>
          <w:spacing w:val="-3"/>
          <w:sz w:val="32"/>
          <w:szCs w:val="32"/>
        </w:rPr>
        <w:t>l</w:t>
      </w:r>
      <w:r w:rsidR="007049F2" w:rsidRPr="0017125A">
        <w:rPr>
          <w:bCs/>
          <w:spacing w:val="-3"/>
          <w:sz w:val="32"/>
          <w:szCs w:val="32"/>
        </w:rPr>
        <w:t xml:space="preserve">a </w:t>
      </w:r>
      <w:r w:rsidR="009A1536" w:rsidRPr="0017125A">
        <w:rPr>
          <w:bCs/>
          <w:spacing w:val="-3"/>
          <w:sz w:val="32"/>
          <w:szCs w:val="32"/>
        </w:rPr>
        <w:t xml:space="preserve"> Municipal</w:t>
      </w:r>
      <w:r w:rsidR="007049F2" w:rsidRPr="0017125A">
        <w:rPr>
          <w:bCs/>
          <w:spacing w:val="-3"/>
          <w:sz w:val="32"/>
          <w:szCs w:val="32"/>
        </w:rPr>
        <w:t>idad</w:t>
      </w:r>
      <w:r w:rsidR="009A1536" w:rsidRPr="0017125A">
        <w:rPr>
          <w:bCs/>
          <w:spacing w:val="-3"/>
          <w:sz w:val="32"/>
          <w:szCs w:val="32"/>
        </w:rPr>
        <w:t xml:space="preserve"> y siendo coordinada </w:t>
      </w:r>
      <w:r w:rsidR="00822EFE" w:rsidRPr="0017125A">
        <w:rPr>
          <w:bCs/>
          <w:spacing w:val="-3"/>
          <w:sz w:val="32"/>
          <w:szCs w:val="32"/>
        </w:rPr>
        <w:t xml:space="preserve">con el </w:t>
      </w:r>
      <w:r w:rsidR="00694823" w:rsidRPr="0017125A">
        <w:rPr>
          <w:bCs/>
          <w:spacing w:val="-3"/>
          <w:sz w:val="32"/>
          <w:szCs w:val="32"/>
        </w:rPr>
        <w:t>Ing.</w:t>
      </w:r>
      <w:r w:rsidR="00B9606C" w:rsidRPr="0017125A">
        <w:rPr>
          <w:bCs/>
          <w:spacing w:val="-3"/>
          <w:sz w:val="32"/>
          <w:szCs w:val="32"/>
        </w:rPr>
        <w:t xml:space="preserve"> </w:t>
      </w:r>
      <w:r w:rsidR="00BD4112" w:rsidRPr="0017125A">
        <w:rPr>
          <w:bCs/>
          <w:spacing w:val="-3"/>
          <w:sz w:val="32"/>
          <w:szCs w:val="32"/>
        </w:rPr>
        <w:t>Erick Alpizar Mena</w:t>
      </w:r>
      <w:r w:rsidR="00E578A7" w:rsidRPr="0017125A">
        <w:rPr>
          <w:bCs/>
          <w:spacing w:val="-3"/>
          <w:sz w:val="32"/>
          <w:szCs w:val="32"/>
        </w:rPr>
        <w:t xml:space="preserve">. </w:t>
      </w:r>
    </w:p>
    <w:p w:rsidR="00CA61E9" w:rsidRPr="00B9606C" w:rsidRDefault="00CA61E9" w:rsidP="00B9606C">
      <w:pPr>
        <w:shd w:val="clear" w:color="auto" w:fill="FFFFFF"/>
        <w:tabs>
          <w:tab w:val="left" w:pos="-720"/>
          <w:tab w:val="left" w:pos="0"/>
        </w:tabs>
        <w:suppressAutoHyphens/>
        <w:spacing w:before="120" w:after="120" w:line="360" w:lineRule="auto"/>
        <w:jc w:val="both"/>
        <w:rPr>
          <w:color w:val="000000"/>
          <w:sz w:val="32"/>
          <w:szCs w:val="32"/>
        </w:rPr>
      </w:pPr>
    </w:p>
    <w:p w:rsidR="00A4145A" w:rsidRDefault="00827EF1" w:rsidP="00B9606C">
      <w:pPr>
        <w:shd w:val="clear" w:color="auto" w:fill="FFFFFF"/>
        <w:spacing w:line="360" w:lineRule="auto"/>
        <w:jc w:val="both"/>
        <w:rPr>
          <w:sz w:val="32"/>
          <w:szCs w:val="32"/>
        </w:rPr>
      </w:pPr>
      <w:r w:rsidRPr="00B9606C">
        <w:rPr>
          <w:b/>
          <w:sz w:val="32"/>
          <w:szCs w:val="32"/>
        </w:rPr>
        <w:t>1.4</w:t>
      </w:r>
      <w:r w:rsidR="00B9606C">
        <w:rPr>
          <w:b/>
          <w:sz w:val="32"/>
          <w:szCs w:val="32"/>
        </w:rPr>
        <w:t xml:space="preserve"> </w:t>
      </w:r>
      <w:r w:rsidR="00A4145A" w:rsidRPr="00B9606C">
        <w:rPr>
          <w:sz w:val="32"/>
          <w:szCs w:val="32"/>
        </w:rPr>
        <w:t xml:space="preserve">Se </w:t>
      </w:r>
      <w:r w:rsidR="00B73045" w:rsidRPr="00B9606C">
        <w:rPr>
          <w:sz w:val="32"/>
          <w:szCs w:val="32"/>
        </w:rPr>
        <w:t xml:space="preserve">hace la aclaración que </w:t>
      </w:r>
      <w:r w:rsidR="00C660A1" w:rsidRPr="00B9606C">
        <w:rPr>
          <w:sz w:val="32"/>
          <w:szCs w:val="32"/>
        </w:rPr>
        <w:t>los planos constructivos</w:t>
      </w:r>
      <w:r w:rsidR="00E578A7">
        <w:rPr>
          <w:sz w:val="32"/>
          <w:szCs w:val="32"/>
        </w:rPr>
        <w:t>, se facilitará</w:t>
      </w:r>
      <w:r w:rsidR="00B73045" w:rsidRPr="00B9606C">
        <w:rPr>
          <w:sz w:val="32"/>
          <w:szCs w:val="32"/>
        </w:rPr>
        <w:t>n de manera digital,  (Arquitect</w:t>
      </w:r>
      <w:r w:rsidR="001B27E6" w:rsidRPr="00B9606C">
        <w:rPr>
          <w:sz w:val="32"/>
          <w:szCs w:val="32"/>
        </w:rPr>
        <w:t>ónicos, mecánicos y eléctr</w:t>
      </w:r>
      <w:r w:rsidR="00E578A7">
        <w:rPr>
          <w:sz w:val="32"/>
          <w:szCs w:val="32"/>
        </w:rPr>
        <w:t>icos), para un total de trece lá</w:t>
      </w:r>
      <w:r w:rsidR="001B27E6" w:rsidRPr="00B9606C">
        <w:rPr>
          <w:sz w:val="32"/>
          <w:szCs w:val="32"/>
        </w:rPr>
        <w:t>minas.</w:t>
      </w:r>
    </w:p>
    <w:p w:rsidR="00CA61E9" w:rsidRPr="00B9606C" w:rsidRDefault="00CA61E9" w:rsidP="00B9606C">
      <w:pPr>
        <w:shd w:val="clear" w:color="auto" w:fill="FFFFFF"/>
        <w:spacing w:line="360" w:lineRule="auto"/>
        <w:jc w:val="both"/>
        <w:rPr>
          <w:sz w:val="32"/>
          <w:szCs w:val="32"/>
        </w:rPr>
      </w:pPr>
    </w:p>
    <w:p w:rsidR="001F7D87" w:rsidRDefault="00827EF1" w:rsidP="00B9606C">
      <w:pPr>
        <w:spacing w:line="360" w:lineRule="auto"/>
        <w:jc w:val="both"/>
        <w:rPr>
          <w:sz w:val="32"/>
          <w:szCs w:val="32"/>
        </w:rPr>
      </w:pPr>
      <w:r w:rsidRPr="00B9606C">
        <w:rPr>
          <w:b/>
          <w:sz w:val="32"/>
          <w:szCs w:val="32"/>
        </w:rPr>
        <w:t>1.5</w:t>
      </w:r>
      <w:r w:rsidR="00B9606C">
        <w:rPr>
          <w:b/>
          <w:sz w:val="32"/>
          <w:szCs w:val="32"/>
        </w:rPr>
        <w:t xml:space="preserve"> </w:t>
      </w:r>
      <w:r w:rsidR="00E578A7">
        <w:rPr>
          <w:b/>
          <w:sz w:val="32"/>
          <w:szCs w:val="32"/>
        </w:rPr>
        <w:t xml:space="preserve">El </w:t>
      </w:r>
      <w:r w:rsidR="00E578A7">
        <w:rPr>
          <w:sz w:val="32"/>
          <w:szCs w:val="32"/>
        </w:rPr>
        <w:t>m</w:t>
      </w:r>
      <w:r w:rsidR="001F7D87" w:rsidRPr="00B9606C">
        <w:rPr>
          <w:sz w:val="32"/>
          <w:szCs w:val="32"/>
        </w:rPr>
        <w:t xml:space="preserve">onto </w:t>
      </w:r>
      <w:r w:rsidR="00B73045" w:rsidRPr="00B9606C">
        <w:rPr>
          <w:sz w:val="32"/>
          <w:szCs w:val="32"/>
        </w:rPr>
        <w:t xml:space="preserve">máximo </w:t>
      </w:r>
      <w:r w:rsidR="001F7D87" w:rsidRPr="00B9606C">
        <w:rPr>
          <w:sz w:val="32"/>
          <w:szCs w:val="32"/>
        </w:rPr>
        <w:t>de la Partida Presupuestaria</w:t>
      </w:r>
      <w:r w:rsidR="00B73045" w:rsidRPr="00B9606C">
        <w:rPr>
          <w:sz w:val="32"/>
          <w:szCs w:val="32"/>
        </w:rPr>
        <w:t xml:space="preserve"> disponible, para todo el proyecto</w:t>
      </w:r>
      <w:r w:rsidR="00E578A7">
        <w:rPr>
          <w:sz w:val="32"/>
          <w:szCs w:val="32"/>
        </w:rPr>
        <w:t xml:space="preserve"> es de </w:t>
      </w:r>
      <w:r w:rsidR="001F7D87" w:rsidRPr="00B9606C">
        <w:rPr>
          <w:sz w:val="32"/>
          <w:szCs w:val="32"/>
        </w:rPr>
        <w:t xml:space="preserve">¢ </w:t>
      </w:r>
      <w:r w:rsidR="00AD7D89" w:rsidRPr="00B9606C">
        <w:rPr>
          <w:sz w:val="32"/>
          <w:szCs w:val="32"/>
        </w:rPr>
        <w:t>160.000.000.00</w:t>
      </w:r>
      <w:r w:rsidRPr="00B9606C">
        <w:rPr>
          <w:sz w:val="32"/>
          <w:szCs w:val="32"/>
        </w:rPr>
        <w:t xml:space="preserve"> (ciento sesenta millones de colones netos)</w:t>
      </w:r>
      <w:r w:rsidR="00CA61E9">
        <w:rPr>
          <w:sz w:val="32"/>
          <w:szCs w:val="32"/>
        </w:rPr>
        <w:t>.</w:t>
      </w:r>
    </w:p>
    <w:p w:rsidR="00CA61E9" w:rsidRPr="00B9606C" w:rsidRDefault="00CA61E9" w:rsidP="00B9606C">
      <w:pPr>
        <w:spacing w:line="360" w:lineRule="auto"/>
        <w:jc w:val="both"/>
        <w:rPr>
          <w:sz w:val="32"/>
          <w:szCs w:val="32"/>
        </w:rPr>
      </w:pPr>
    </w:p>
    <w:p w:rsidR="00A528F7" w:rsidRPr="00956570" w:rsidRDefault="00A528F7" w:rsidP="00B9606C">
      <w:pPr>
        <w:pStyle w:val="Ttulo6"/>
        <w:numPr>
          <w:ilvl w:val="0"/>
          <w:numId w:val="1"/>
        </w:numPr>
        <w:spacing w:before="120" w:after="120" w:line="360" w:lineRule="auto"/>
        <w:jc w:val="both"/>
        <w:rPr>
          <w:rFonts w:ascii="Times New Roman" w:hAnsi="Times New Roman"/>
          <w:color w:val="000000"/>
          <w:sz w:val="32"/>
          <w:szCs w:val="32"/>
          <w:u w:val="none"/>
        </w:rPr>
      </w:pPr>
      <w:r w:rsidRPr="00956570">
        <w:rPr>
          <w:rFonts w:ascii="Times New Roman" w:hAnsi="Times New Roman"/>
          <w:color w:val="000000"/>
          <w:sz w:val="32"/>
          <w:szCs w:val="32"/>
          <w:u w:val="none"/>
        </w:rPr>
        <w:t>Presentación de las ofertas</w:t>
      </w:r>
    </w:p>
    <w:p w:rsidR="00262CCC" w:rsidRDefault="00DB7C8A" w:rsidP="00DB7C8A">
      <w:pPr>
        <w:pStyle w:val="Textoindependiente"/>
        <w:tabs>
          <w:tab w:val="clear" w:pos="10211"/>
          <w:tab w:val="clear" w:pos="0"/>
          <w:tab w:val="left" w:pos="-720"/>
          <w:tab w:val="left" w:pos="0"/>
          <w:tab w:val="right" w:pos="426"/>
        </w:tabs>
        <w:suppressAutoHyphens/>
        <w:spacing w:before="120" w:after="120" w:line="36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sidR="00A528F7" w:rsidRPr="00B9606C">
        <w:rPr>
          <w:rFonts w:ascii="Times New Roman" w:hAnsi="Times New Roman"/>
          <w:sz w:val="32"/>
          <w:szCs w:val="32"/>
        </w:rPr>
        <w:t xml:space="preserve">Las ofertas deberán presentarse escritas en computadora, sin borrones ni tachaduras; en caso de error, la corrección correspondiente deberá efectuarse por medio de nota. Deberán </w:t>
      </w:r>
      <w:r w:rsidR="00AD7D89" w:rsidRPr="00B9606C">
        <w:rPr>
          <w:rFonts w:ascii="Times New Roman" w:hAnsi="Times New Roman"/>
          <w:sz w:val="32"/>
          <w:szCs w:val="32"/>
        </w:rPr>
        <w:t xml:space="preserve">presentarse en </w:t>
      </w:r>
      <w:r w:rsidR="00827EF1" w:rsidRPr="00B9606C">
        <w:rPr>
          <w:rFonts w:ascii="Times New Roman" w:hAnsi="Times New Roman"/>
          <w:sz w:val="32"/>
          <w:szCs w:val="32"/>
        </w:rPr>
        <w:t>original</w:t>
      </w:r>
      <w:r w:rsidR="00AD7D89" w:rsidRPr="00B9606C">
        <w:rPr>
          <w:rFonts w:ascii="Times New Roman" w:hAnsi="Times New Roman"/>
          <w:sz w:val="32"/>
          <w:szCs w:val="32"/>
        </w:rPr>
        <w:t xml:space="preserve"> y dos copias completas </w:t>
      </w:r>
      <w:r w:rsidR="00827EF1" w:rsidRPr="00B9606C">
        <w:rPr>
          <w:rFonts w:ascii="Times New Roman" w:hAnsi="Times New Roman"/>
          <w:sz w:val="32"/>
          <w:szCs w:val="32"/>
        </w:rPr>
        <w:t>debidamente</w:t>
      </w:r>
      <w:r w:rsidR="00AC58E8">
        <w:rPr>
          <w:rFonts w:ascii="Times New Roman" w:hAnsi="Times New Roman"/>
          <w:sz w:val="32"/>
          <w:szCs w:val="32"/>
        </w:rPr>
        <w:t xml:space="preserve"> </w:t>
      </w:r>
      <w:r w:rsidR="00827EF1" w:rsidRPr="00B9606C">
        <w:rPr>
          <w:rFonts w:ascii="Times New Roman" w:hAnsi="Times New Roman"/>
          <w:sz w:val="32"/>
          <w:szCs w:val="32"/>
        </w:rPr>
        <w:t>foliadas</w:t>
      </w:r>
      <w:r w:rsidR="00AD7D89" w:rsidRPr="00B9606C">
        <w:rPr>
          <w:rFonts w:ascii="Times New Roman" w:hAnsi="Times New Roman"/>
          <w:sz w:val="32"/>
          <w:szCs w:val="32"/>
        </w:rPr>
        <w:t xml:space="preserve">, </w:t>
      </w:r>
      <w:r w:rsidR="00A528F7" w:rsidRPr="00B9606C">
        <w:rPr>
          <w:rFonts w:ascii="Times New Roman" w:hAnsi="Times New Roman"/>
          <w:sz w:val="32"/>
          <w:szCs w:val="32"/>
        </w:rPr>
        <w:t>antes de la h</w:t>
      </w:r>
      <w:r w:rsidR="00AC58E8">
        <w:rPr>
          <w:rFonts w:ascii="Times New Roman" w:hAnsi="Times New Roman"/>
          <w:sz w:val="32"/>
          <w:szCs w:val="32"/>
        </w:rPr>
        <w:t>ora de cierre de recepción en</w:t>
      </w:r>
      <w:r w:rsidR="00A528F7" w:rsidRPr="00B9606C">
        <w:rPr>
          <w:rFonts w:ascii="Times New Roman" w:hAnsi="Times New Roman"/>
          <w:sz w:val="32"/>
          <w:szCs w:val="32"/>
        </w:rPr>
        <w:t xml:space="preserve"> sobre cerrado</w:t>
      </w:r>
      <w:r w:rsidR="00AC58E8">
        <w:rPr>
          <w:rFonts w:ascii="Times New Roman" w:hAnsi="Times New Roman"/>
          <w:sz w:val="32"/>
          <w:szCs w:val="32"/>
        </w:rPr>
        <w:t>,</w:t>
      </w:r>
      <w:r w:rsidR="00A528F7" w:rsidRPr="00B9606C">
        <w:rPr>
          <w:rFonts w:ascii="Times New Roman" w:hAnsi="Times New Roman"/>
          <w:sz w:val="32"/>
          <w:szCs w:val="32"/>
        </w:rPr>
        <w:t xml:space="preserve"> con la siguiente leyenda:</w:t>
      </w:r>
    </w:p>
    <w:p w:rsidR="00CA61E9" w:rsidRDefault="00CA61E9" w:rsidP="00DB7C8A">
      <w:pPr>
        <w:pStyle w:val="Textoindependiente"/>
        <w:tabs>
          <w:tab w:val="clear" w:pos="10211"/>
          <w:tab w:val="clear" w:pos="0"/>
          <w:tab w:val="left" w:pos="-720"/>
          <w:tab w:val="left" w:pos="0"/>
          <w:tab w:val="right" w:pos="426"/>
        </w:tabs>
        <w:suppressAutoHyphens/>
        <w:spacing w:before="120" w:after="120" w:line="360" w:lineRule="auto"/>
        <w:rPr>
          <w:rFonts w:ascii="Times New Roman" w:hAnsi="Times New Roman"/>
          <w:sz w:val="32"/>
          <w:szCs w:val="32"/>
        </w:rPr>
      </w:pPr>
    </w:p>
    <w:p w:rsidR="00CA61E9" w:rsidRDefault="00CA61E9" w:rsidP="00DB7C8A">
      <w:pPr>
        <w:pStyle w:val="Textoindependiente"/>
        <w:tabs>
          <w:tab w:val="clear" w:pos="10211"/>
          <w:tab w:val="clear" w:pos="0"/>
          <w:tab w:val="left" w:pos="-720"/>
          <w:tab w:val="left" w:pos="0"/>
          <w:tab w:val="right" w:pos="426"/>
        </w:tabs>
        <w:suppressAutoHyphens/>
        <w:spacing w:before="120" w:after="120" w:line="360" w:lineRule="auto"/>
        <w:rPr>
          <w:rFonts w:ascii="Times New Roman" w:hAnsi="Times New Roman"/>
          <w:sz w:val="32"/>
          <w:szCs w:val="32"/>
        </w:rPr>
      </w:pPr>
    </w:p>
    <w:p w:rsidR="00CA61E9" w:rsidRDefault="00CA61E9" w:rsidP="00B9606C">
      <w:pPr>
        <w:pStyle w:val="Ttulo"/>
        <w:spacing w:before="120" w:after="120" w:line="360" w:lineRule="auto"/>
        <w:rPr>
          <w:color w:val="000000"/>
          <w:sz w:val="32"/>
          <w:szCs w:val="32"/>
        </w:rPr>
      </w:pPr>
    </w:p>
    <w:p w:rsidR="00421F03" w:rsidRPr="00FC72DE" w:rsidRDefault="00421F03" w:rsidP="00B9606C">
      <w:pPr>
        <w:pStyle w:val="Ttulo"/>
        <w:spacing w:before="120" w:after="120" w:line="360" w:lineRule="auto"/>
        <w:rPr>
          <w:color w:val="000000"/>
          <w:sz w:val="32"/>
          <w:szCs w:val="32"/>
        </w:rPr>
      </w:pPr>
      <w:r w:rsidRPr="00FC72DE">
        <w:rPr>
          <w:color w:val="000000"/>
          <w:sz w:val="32"/>
          <w:szCs w:val="32"/>
        </w:rPr>
        <w:t>MUNICIPALIDAD DE MONTES DE ORO</w:t>
      </w:r>
    </w:p>
    <w:p w:rsidR="00421F03" w:rsidRPr="00FC72DE" w:rsidRDefault="00421F03" w:rsidP="00B9606C">
      <w:pPr>
        <w:pStyle w:val="Subttulo"/>
        <w:spacing w:before="120" w:after="120" w:line="360" w:lineRule="auto"/>
        <w:rPr>
          <w:sz w:val="32"/>
          <w:szCs w:val="32"/>
        </w:rPr>
      </w:pPr>
      <w:r w:rsidRPr="00FC72DE">
        <w:rPr>
          <w:sz w:val="32"/>
          <w:szCs w:val="32"/>
        </w:rPr>
        <w:t>LICITACIÓN  PUBLICA N</w:t>
      </w:r>
      <w:r w:rsidR="00827EF1" w:rsidRPr="00FC72DE">
        <w:rPr>
          <w:sz w:val="32"/>
          <w:szCs w:val="32"/>
        </w:rPr>
        <w:t>. º</w:t>
      </w:r>
      <w:r w:rsidR="00355346" w:rsidRPr="00FC72DE">
        <w:rPr>
          <w:sz w:val="32"/>
          <w:szCs w:val="32"/>
        </w:rPr>
        <w:t xml:space="preserve"> 2012LN</w:t>
      </w:r>
      <w:r w:rsidRPr="00FC72DE">
        <w:rPr>
          <w:sz w:val="32"/>
          <w:szCs w:val="32"/>
        </w:rPr>
        <w:t>-000001-01</w:t>
      </w:r>
    </w:p>
    <w:p w:rsidR="00421F03" w:rsidRPr="00FC72DE" w:rsidRDefault="00421F03" w:rsidP="00B9606C">
      <w:pPr>
        <w:pStyle w:val="Subttulo"/>
        <w:spacing w:before="120" w:after="120" w:line="360" w:lineRule="auto"/>
        <w:rPr>
          <w:sz w:val="32"/>
          <w:szCs w:val="32"/>
        </w:rPr>
      </w:pPr>
      <w:r w:rsidRPr="00FC72DE">
        <w:rPr>
          <w:sz w:val="32"/>
          <w:szCs w:val="32"/>
        </w:rPr>
        <w:t>“CONSTRUCCIÓN DE UN CENTRO DE CUIDO Y DESARROLLO INFANTIL EN MONTES DE ORO”</w:t>
      </w:r>
    </w:p>
    <w:p w:rsidR="00AD7D89" w:rsidRPr="00B9606C" w:rsidRDefault="00AD7D89" w:rsidP="00B9606C">
      <w:pPr>
        <w:pStyle w:val="Subttulo"/>
        <w:spacing w:before="120" w:after="120" w:line="360" w:lineRule="auto"/>
        <w:jc w:val="both"/>
        <w:rPr>
          <w:sz w:val="32"/>
          <w:szCs w:val="32"/>
        </w:rPr>
      </w:pPr>
    </w:p>
    <w:p w:rsidR="00A528F7" w:rsidRDefault="00827EF1" w:rsidP="00B9606C">
      <w:pPr>
        <w:tabs>
          <w:tab w:val="left" w:pos="-720"/>
          <w:tab w:val="left" w:pos="0"/>
        </w:tabs>
        <w:suppressAutoHyphens/>
        <w:spacing w:before="120" w:after="120" w:line="360" w:lineRule="auto"/>
        <w:jc w:val="both"/>
        <w:rPr>
          <w:color w:val="000000"/>
          <w:spacing w:val="-3"/>
          <w:sz w:val="32"/>
          <w:szCs w:val="32"/>
        </w:rPr>
      </w:pPr>
      <w:r w:rsidRPr="00B9606C">
        <w:rPr>
          <w:b/>
          <w:color w:val="000000"/>
          <w:spacing w:val="-3"/>
          <w:sz w:val="32"/>
          <w:szCs w:val="32"/>
        </w:rPr>
        <w:t>2.1</w:t>
      </w:r>
      <w:r w:rsidR="00B9606C">
        <w:rPr>
          <w:b/>
          <w:color w:val="000000"/>
          <w:spacing w:val="-3"/>
          <w:sz w:val="32"/>
          <w:szCs w:val="32"/>
        </w:rPr>
        <w:t xml:space="preserve"> </w:t>
      </w:r>
      <w:r w:rsidR="00A528F7" w:rsidRPr="00B9606C">
        <w:rPr>
          <w:color w:val="000000"/>
          <w:spacing w:val="-3"/>
          <w:sz w:val="32"/>
          <w:szCs w:val="32"/>
        </w:rPr>
        <w:t>La oferta debe presentarse firmada por el oferente en caso de ser persona física o por su representante legal en caso de ser persona jurídica, y debe incluir al menos la siguiente información: nombre, número de cédula, calidades, direcció</w:t>
      </w:r>
      <w:r w:rsidR="00AC58E8">
        <w:rPr>
          <w:color w:val="000000"/>
          <w:spacing w:val="-3"/>
          <w:sz w:val="32"/>
          <w:szCs w:val="32"/>
        </w:rPr>
        <w:t>n, número de teléfono y fax</w:t>
      </w:r>
      <w:r w:rsidR="00A528F7" w:rsidRPr="00B9606C">
        <w:rPr>
          <w:color w:val="000000"/>
          <w:spacing w:val="-3"/>
          <w:sz w:val="32"/>
          <w:szCs w:val="32"/>
        </w:rPr>
        <w:t xml:space="preserve"> del oferente.</w:t>
      </w:r>
    </w:p>
    <w:p w:rsidR="00CA61E9" w:rsidRPr="00B9606C" w:rsidRDefault="00CA61E9" w:rsidP="00B9606C">
      <w:pPr>
        <w:tabs>
          <w:tab w:val="left" w:pos="-720"/>
          <w:tab w:val="left" w:pos="0"/>
        </w:tabs>
        <w:suppressAutoHyphens/>
        <w:spacing w:before="120" w:after="120" w:line="360" w:lineRule="auto"/>
        <w:jc w:val="both"/>
        <w:rPr>
          <w:b/>
          <w:i/>
          <w:color w:val="000000"/>
          <w:spacing w:val="-3"/>
          <w:sz w:val="32"/>
          <w:szCs w:val="32"/>
        </w:rPr>
      </w:pPr>
    </w:p>
    <w:p w:rsidR="00A528F7" w:rsidRDefault="00827EF1" w:rsidP="00B9606C">
      <w:pPr>
        <w:pStyle w:val="NormalWeb"/>
        <w:spacing w:before="120" w:beforeAutospacing="0" w:after="120" w:afterAutospacing="0" w:line="360" w:lineRule="auto"/>
        <w:jc w:val="both"/>
        <w:rPr>
          <w:rFonts w:ascii="Times New Roman" w:hAnsi="Times New Roman" w:cs="Times New Roman"/>
          <w:color w:val="000000"/>
          <w:spacing w:val="-3"/>
          <w:sz w:val="32"/>
          <w:szCs w:val="32"/>
        </w:rPr>
      </w:pPr>
      <w:r w:rsidRPr="00B9606C">
        <w:rPr>
          <w:rFonts w:ascii="Times New Roman" w:hAnsi="Times New Roman" w:cs="Times New Roman"/>
          <w:b/>
          <w:color w:val="000000"/>
          <w:spacing w:val="-3"/>
          <w:sz w:val="32"/>
          <w:szCs w:val="32"/>
        </w:rPr>
        <w:t>2.2</w:t>
      </w:r>
      <w:r w:rsidR="00B9606C">
        <w:rPr>
          <w:rFonts w:ascii="Times New Roman" w:hAnsi="Times New Roman" w:cs="Times New Roman"/>
          <w:b/>
          <w:color w:val="000000"/>
          <w:spacing w:val="-3"/>
          <w:sz w:val="32"/>
          <w:szCs w:val="32"/>
        </w:rPr>
        <w:t xml:space="preserve"> </w:t>
      </w:r>
      <w:r w:rsidR="00A528F7" w:rsidRPr="00B9606C">
        <w:rPr>
          <w:rFonts w:ascii="Times New Roman" w:hAnsi="Times New Roman" w:cs="Times New Roman"/>
          <w:color w:val="000000"/>
          <w:spacing w:val="-3"/>
          <w:sz w:val="32"/>
          <w:szCs w:val="32"/>
        </w:rPr>
        <w:t>La oferta debe ser presentada, de conformidad con lo esta</w:t>
      </w:r>
      <w:r w:rsidR="00AC58E8">
        <w:rPr>
          <w:rFonts w:ascii="Times New Roman" w:hAnsi="Times New Roman" w:cs="Times New Roman"/>
          <w:color w:val="000000"/>
          <w:spacing w:val="-3"/>
          <w:sz w:val="32"/>
          <w:szCs w:val="32"/>
        </w:rPr>
        <w:t>blecido en el Reglamento</w:t>
      </w:r>
      <w:r w:rsidR="00A528F7" w:rsidRPr="00B9606C">
        <w:rPr>
          <w:rFonts w:ascii="Times New Roman" w:hAnsi="Times New Roman" w:cs="Times New Roman"/>
          <w:color w:val="000000"/>
          <w:spacing w:val="-3"/>
          <w:sz w:val="32"/>
          <w:szCs w:val="32"/>
        </w:rPr>
        <w:t xml:space="preserve"> de Contratación Administrativa, aunque estas formalidades no estén especificadas en este Cartel.</w:t>
      </w:r>
    </w:p>
    <w:p w:rsidR="00CA61E9" w:rsidRPr="00B9606C" w:rsidRDefault="00CA61E9" w:rsidP="00B9606C">
      <w:pPr>
        <w:pStyle w:val="NormalWeb"/>
        <w:spacing w:before="120" w:beforeAutospacing="0" w:after="120" w:afterAutospacing="0" w:line="360" w:lineRule="auto"/>
        <w:jc w:val="both"/>
        <w:rPr>
          <w:rFonts w:ascii="Times New Roman" w:hAnsi="Times New Roman" w:cs="Times New Roman"/>
          <w:color w:val="000000"/>
          <w:spacing w:val="-3"/>
          <w:sz w:val="32"/>
          <w:szCs w:val="32"/>
        </w:rPr>
      </w:pPr>
    </w:p>
    <w:p w:rsidR="00A528F7" w:rsidRDefault="00827EF1" w:rsidP="00B9606C">
      <w:pPr>
        <w:spacing w:before="120" w:after="120" w:line="360" w:lineRule="auto"/>
        <w:jc w:val="both"/>
        <w:rPr>
          <w:color w:val="000000"/>
          <w:sz w:val="32"/>
          <w:szCs w:val="32"/>
        </w:rPr>
      </w:pPr>
      <w:r w:rsidRPr="00B9606C">
        <w:rPr>
          <w:b/>
          <w:color w:val="000000"/>
          <w:sz w:val="32"/>
          <w:szCs w:val="32"/>
        </w:rPr>
        <w:t>2.3</w:t>
      </w:r>
      <w:r w:rsidR="00B9606C">
        <w:rPr>
          <w:b/>
          <w:color w:val="000000"/>
          <w:sz w:val="32"/>
          <w:szCs w:val="32"/>
        </w:rPr>
        <w:t xml:space="preserve"> </w:t>
      </w:r>
      <w:r w:rsidR="00A528F7" w:rsidRPr="00B9606C">
        <w:rPr>
          <w:color w:val="000000"/>
          <w:sz w:val="32"/>
          <w:szCs w:val="32"/>
        </w:rPr>
        <w:t>Los gastos de elaboración y presentación de las ofertas serán sufragados por el oferente.</w:t>
      </w:r>
    </w:p>
    <w:p w:rsidR="00AA522D" w:rsidRDefault="00AA522D" w:rsidP="00B9606C">
      <w:pPr>
        <w:spacing w:before="120" w:after="120" w:line="360" w:lineRule="auto"/>
        <w:jc w:val="both"/>
        <w:rPr>
          <w:color w:val="000000"/>
          <w:sz w:val="32"/>
          <w:szCs w:val="32"/>
        </w:rPr>
      </w:pPr>
    </w:p>
    <w:p w:rsidR="00A753C6" w:rsidRPr="00B9606C" w:rsidRDefault="00A753C6" w:rsidP="00B9606C">
      <w:pPr>
        <w:spacing w:before="120" w:after="120" w:line="360" w:lineRule="auto"/>
        <w:jc w:val="both"/>
        <w:rPr>
          <w:color w:val="000000"/>
          <w:sz w:val="32"/>
          <w:szCs w:val="32"/>
        </w:rPr>
      </w:pPr>
    </w:p>
    <w:p w:rsidR="00FA72B0" w:rsidRDefault="00827EF1" w:rsidP="00B9606C">
      <w:pPr>
        <w:spacing w:before="120" w:after="120" w:line="360" w:lineRule="auto"/>
        <w:jc w:val="both"/>
        <w:rPr>
          <w:color w:val="000000"/>
          <w:sz w:val="32"/>
          <w:szCs w:val="32"/>
        </w:rPr>
      </w:pPr>
      <w:r w:rsidRPr="00B9606C">
        <w:rPr>
          <w:b/>
          <w:color w:val="000000"/>
          <w:sz w:val="32"/>
          <w:szCs w:val="32"/>
        </w:rPr>
        <w:t>2.4</w:t>
      </w:r>
      <w:r w:rsidR="00B9606C">
        <w:rPr>
          <w:b/>
          <w:color w:val="000000"/>
          <w:sz w:val="32"/>
          <w:szCs w:val="32"/>
        </w:rPr>
        <w:t xml:space="preserve"> </w:t>
      </w:r>
      <w:r w:rsidR="00A528F7" w:rsidRPr="00B9606C">
        <w:rPr>
          <w:color w:val="000000"/>
          <w:sz w:val="32"/>
          <w:szCs w:val="32"/>
        </w:rPr>
        <w:t xml:space="preserve">Las ofertas deberán ser presentadas en idioma español, no obstante la literatura que muestra las características y calidades de los materiales ofrecidos que la complemente, </w:t>
      </w:r>
      <w:r w:rsidR="007049F2" w:rsidRPr="00B9606C">
        <w:rPr>
          <w:color w:val="000000"/>
          <w:sz w:val="32"/>
          <w:szCs w:val="32"/>
        </w:rPr>
        <w:t>de venir  en otro idioma</w:t>
      </w:r>
      <w:r w:rsidR="00421F03" w:rsidRPr="00B9606C">
        <w:rPr>
          <w:color w:val="000000"/>
          <w:sz w:val="32"/>
          <w:szCs w:val="32"/>
        </w:rPr>
        <w:t>,</w:t>
      </w:r>
      <w:r w:rsidR="007049F2" w:rsidRPr="00B9606C">
        <w:rPr>
          <w:color w:val="000000"/>
          <w:sz w:val="32"/>
          <w:szCs w:val="32"/>
        </w:rPr>
        <w:t xml:space="preserve"> debe llevar </w:t>
      </w:r>
      <w:r w:rsidR="00A528F7" w:rsidRPr="00B9606C">
        <w:rPr>
          <w:color w:val="000000"/>
          <w:sz w:val="32"/>
          <w:szCs w:val="32"/>
        </w:rPr>
        <w:t xml:space="preserve"> la correspondiente traducción.</w:t>
      </w:r>
    </w:p>
    <w:p w:rsidR="00CA61E9" w:rsidRPr="00B9606C" w:rsidRDefault="00CA61E9" w:rsidP="00B9606C">
      <w:pPr>
        <w:spacing w:before="120" w:after="120" w:line="360" w:lineRule="auto"/>
        <w:jc w:val="both"/>
        <w:rPr>
          <w:color w:val="000000"/>
          <w:sz w:val="32"/>
          <w:szCs w:val="32"/>
        </w:rPr>
      </w:pPr>
    </w:p>
    <w:p w:rsidR="00CA61E9" w:rsidRDefault="00827EF1" w:rsidP="00B9606C">
      <w:pPr>
        <w:spacing w:before="120" w:after="120" w:line="360" w:lineRule="auto"/>
        <w:jc w:val="both"/>
        <w:rPr>
          <w:color w:val="000000"/>
          <w:sz w:val="32"/>
          <w:szCs w:val="32"/>
        </w:rPr>
      </w:pPr>
      <w:r w:rsidRPr="00B9606C">
        <w:rPr>
          <w:b/>
          <w:color w:val="000000"/>
          <w:sz w:val="32"/>
          <w:szCs w:val="32"/>
        </w:rPr>
        <w:t>2.5</w:t>
      </w:r>
      <w:r w:rsidR="00B9606C">
        <w:rPr>
          <w:b/>
          <w:color w:val="000000"/>
          <w:sz w:val="32"/>
          <w:szCs w:val="32"/>
        </w:rPr>
        <w:t xml:space="preserve"> </w:t>
      </w:r>
      <w:r w:rsidR="00FA72B0" w:rsidRPr="00B9606C">
        <w:rPr>
          <w:color w:val="000000"/>
          <w:sz w:val="32"/>
          <w:szCs w:val="32"/>
        </w:rPr>
        <w:t>U</w:t>
      </w:r>
      <w:r w:rsidR="00A528F7" w:rsidRPr="00B9606C">
        <w:rPr>
          <w:color w:val="000000"/>
          <w:sz w:val="32"/>
          <w:szCs w:val="32"/>
        </w:rPr>
        <w:t>na vez recibidas las ofertas, se considerarán como promesas irrevocables de</w:t>
      </w:r>
      <w:r w:rsidR="00B73045" w:rsidRPr="00B9606C">
        <w:rPr>
          <w:color w:val="000000"/>
          <w:sz w:val="32"/>
          <w:szCs w:val="32"/>
        </w:rPr>
        <w:t>l</w:t>
      </w:r>
      <w:r w:rsidR="00A528F7" w:rsidRPr="00B9606C">
        <w:rPr>
          <w:color w:val="000000"/>
          <w:sz w:val="32"/>
          <w:szCs w:val="32"/>
        </w:rPr>
        <w:t xml:space="preserve"> contrato, en consecuencia, no podrán ser modificadas ni retiradas y serán consideradas como propiedad de la Municipalidad.</w:t>
      </w:r>
    </w:p>
    <w:p w:rsidR="00421F03" w:rsidRPr="00B9606C" w:rsidRDefault="00A528F7" w:rsidP="00B9606C">
      <w:pPr>
        <w:spacing w:before="120" w:after="120" w:line="360" w:lineRule="auto"/>
        <w:jc w:val="both"/>
        <w:rPr>
          <w:color w:val="000000"/>
          <w:sz w:val="32"/>
          <w:szCs w:val="32"/>
        </w:rPr>
      </w:pPr>
      <w:r w:rsidRPr="00B9606C">
        <w:rPr>
          <w:color w:val="000000"/>
          <w:sz w:val="32"/>
          <w:szCs w:val="32"/>
        </w:rPr>
        <w:t xml:space="preserve">  </w:t>
      </w:r>
    </w:p>
    <w:p w:rsidR="00827EF1" w:rsidRPr="004F6FEF" w:rsidRDefault="00827EF1" w:rsidP="00F4325D">
      <w:pPr>
        <w:spacing w:before="120" w:after="120" w:line="360" w:lineRule="auto"/>
        <w:jc w:val="both"/>
        <w:rPr>
          <w:color w:val="FF0000"/>
          <w:sz w:val="32"/>
          <w:szCs w:val="32"/>
        </w:rPr>
      </w:pPr>
      <w:r w:rsidRPr="00B9606C">
        <w:rPr>
          <w:b/>
          <w:color w:val="000000"/>
          <w:sz w:val="32"/>
          <w:szCs w:val="32"/>
        </w:rPr>
        <w:t>2.6</w:t>
      </w:r>
      <w:r w:rsidR="00B9606C">
        <w:rPr>
          <w:b/>
          <w:color w:val="000000"/>
          <w:sz w:val="32"/>
          <w:szCs w:val="32"/>
        </w:rPr>
        <w:t xml:space="preserve"> </w:t>
      </w:r>
      <w:r w:rsidR="00FA72B0" w:rsidRPr="00B9606C">
        <w:rPr>
          <w:color w:val="000000"/>
          <w:sz w:val="32"/>
          <w:szCs w:val="32"/>
        </w:rPr>
        <w:t>E</w:t>
      </w:r>
      <w:r w:rsidR="00A528F7" w:rsidRPr="00B9606C">
        <w:rPr>
          <w:color w:val="000000"/>
          <w:sz w:val="32"/>
          <w:szCs w:val="32"/>
        </w:rPr>
        <w:t xml:space="preserve">l teléfono de la </w:t>
      </w:r>
      <w:r w:rsidR="00FA72B0" w:rsidRPr="00B9606C">
        <w:rPr>
          <w:color w:val="000000"/>
          <w:sz w:val="32"/>
          <w:szCs w:val="32"/>
        </w:rPr>
        <w:t xml:space="preserve">Municipalidad </w:t>
      </w:r>
      <w:r w:rsidR="00A528F7" w:rsidRPr="00B9606C">
        <w:rPr>
          <w:color w:val="000000"/>
          <w:sz w:val="32"/>
          <w:szCs w:val="32"/>
        </w:rPr>
        <w:t xml:space="preserve">es el </w:t>
      </w:r>
      <w:r w:rsidR="00D911BD" w:rsidRPr="00B9606C">
        <w:rPr>
          <w:color w:val="000000"/>
          <w:sz w:val="32"/>
          <w:szCs w:val="32"/>
        </w:rPr>
        <w:t>2</w:t>
      </w:r>
      <w:r w:rsidR="00880F3E" w:rsidRPr="00B9606C">
        <w:rPr>
          <w:color w:val="000000"/>
          <w:sz w:val="32"/>
          <w:szCs w:val="32"/>
        </w:rPr>
        <w:t>639-90-20</w:t>
      </w:r>
      <w:r w:rsidR="00A528F7" w:rsidRPr="00B9606C">
        <w:rPr>
          <w:color w:val="000000"/>
          <w:sz w:val="32"/>
          <w:szCs w:val="32"/>
        </w:rPr>
        <w:t xml:space="preserve">, </w:t>
      </w:r>
      <w:r w:rsidR="00073EDA" w:rsidRPr="00B9606C">
        <w:rPr>
          <w:color w:val="000000"/>
          <w:sz w:val="32"/>
          <w:szCs w:val="32"/>
        </w:rPr>
        <w:t>ext.</w:t>
      </w:r>
      <w:r w:rsidR="00880F3E" w:rsidRPr="00B9606C">
        <w:rPr>
          <w:color w:val="000000"/>
          <w:sz w:val="32"/>
          <w:szCs w:val="32"/>
        </w:rPr>
        <w:t xml:space="preserve"> 1</w:t>
      </w:r>
      <w:r w:rsidR="00A528F7" w:rsidRPr="00B9606C">
        <w:rPr>
          <w:color w:val="000000"/>
          <w:sz w:val="32"/>
          <w:szCs w:val="32"/>
        </w:rPr>
        <w:t xml:space="preserve">13 </w:t>
      </w:r>
      <w:r w:rsidR="00B9606C">
        <w:rPr>
          <w:color w:val="000000"/>
          <w:sz w:val="32"/>
          <w:szCs w:val="32"/>
        </w:rPr>
        <w:t>de la Proveeduría, 105</w:t>
      </w:r>
      <w:r w:rsidR="00FA72B0" w:rsidRPr="00B9606C">
        <w:rPr>
          <w:color w:val="000000"/>
          <w:sz w:val="32"/>
          <w:szCs w:val="32"/>
        </w:rPr>
        <w:t xml:space="preserve"> de Ingeniería</w:t>
      </w:r>
      <w:r w:rsidR="00BD4112" w:rsidRPr="00B9606C">
        <w:rPr>
          <w:color w:val="000000"/>
          <w:sz w:val="32"/>
          <w:szCs w:val="32"/>
        </w:rPr>
        <w:t xml:space="preserve"> e Inspeccion</w:t>
      </w:r>
      <w:r w:rsidR="00FA72B0" w:rsidRPr="00B9606C">
        <w:rPr>
          <w:color w:val="000000"/>
          <w:sz w:val="32"/>
          <w:szCs w:val="32"/>
        </w:rPr>
        <w:t xml:space="preserve">, 103 de la </w:t>
      </w:r>
      <w:r w:rsidR="003479F9" w:rsidRPr="00B9606C">
        <w:rPr>
          <w:color w:val="000000"/>
          <w:sz w:val="32"/>
          <w:szCs w:val="32"/>
        </w:rPr>
        <w:t>alcaldía</w:t>
      </w:r>
      <w:r w:rsidR="00FA72B0" w:rsidRPr="00B9606C">
        <w:rPr>
          <w:color w:val="000000"/>
          <w:sz w:val="32"/>
          <w:szCs w:val="32"/>
        </w:rPr>
        <w:t xml:space="preserve"> y  </w:t>
      </w:r>
      <w:r w:rsidR="00A528F7" w:rsidRPr="00B9606C">
        <w:rPr>
          <w:color w:val="000000"/>
          <w:sz w:val="32"/>
          <w:szCs w:val="32"/>
        </w:rPr>
        <w:t>el fax es el</w:t>
      </w:r>
      <w:r w:rsidR="00DB7C8A">
        <w:rPr>
          <w:color w:val="000000"/>
          <w:sz w:val="32"/>
          <w:szCs w:val="32"/>
        </w:rPr>
        <w:t xml:space="preserve"> </w:t>
      </w:r>
      <w:r w:rsidR="00AC58E8">
        <w:rPr>
          <w:color w:val="000000"/>
          <w:sz w:val="32"/>
          <w:szCs w:val="32"/>
        </w:rPr>
        <w:t xml:space="preserve">número </w:t>
      </w:r>
      <w:r w:rsidR="00D911BD" w:rsidRPr="00B9606C">
        <w:rPr>
          <w:color w:val="000000"/>
          <w:sz w:val="32"/>
          <w:szCs w:val="32"/>
        </w:rPr>
        <w:t>2</w:t>
      </w:r>
      <w:r w:rsidR="00FA72B0" w:rsidRPr="00B9606C">
        <w:rPr>
          <w:color w:val="000000"/>
          <w:sz w:val="32"/>
          <w:szCs w:val="32"/>
        </w:rPr>
        <w:t>639-80-83</w:t>
      </w:r>
      <w:r w:rsidR="00421F03" w:rsidRPr="00B9606C">
        <w:rPr>
          <w:color w:val="000000"/>
          <w:sz w:val="32"/>
          <w:szCs w:val="32"/>
        </w:rPr>
        <w:t xml:space="preserve">. El correo electrónico para consultas, sería </w:t>
      </w:r>
      <w:hyperlink r:id="rId8" w:history="1">
        <w:r w:rsidR="002154E0" w:rsidRPr="00803321">
          <w:rPr>
            <w:rStyle w:val="Hipervnculo"/>
            <w:color w:val="auto"/>
            <w:sz w:val="32"/>
            <w:szCs w:val="32"/>
          </w:rPr>
          <w:t>selma1@hotmail.es</w:t>
        </w:r>
      </w:hyperlink>
      <w:r w:rsidR="00A41F53" w:rsidRPr="00803321">
        <w:rPr>
          <w:sz w:val="32"/>
          <w:szCs w:val="32"/>
        </w:rPr>
        <w:t xml:space="preserve"> </w:t>
      </w:r>
      <w:r w:rsidR="00AC58E8">
        <w:rPr>
          <w:b/>
          <w:sz w:val="32"/>
          <w:szCs w:val="32"/>
        </w:rPr>
        <w:t>(</w:t>
      </w:r>
      <w:r w:rsidR="00A41F53" w:rsidRPr="00803321">
        <w:rPr>
          <w:b/>
          <w:sz w:val="32"/>
          <w:szCs w:val="32"/>
        </w:rPr>
        <w:t>Proveduria)</w:t>
      </w:r>
      <w:r w:rsidR="00AC58E8">
        <w:rPr>
          <w:sz w:val="32"/>
          <w:szCs w:val="32"/>
        </w:rPr>
        <w:t xml:space="preserve"> y </w:t>
      </w:r>
      <w:hyperlink r:id="rId9" w:history="1">
        <w:r w:rsidR="00A41F53" w:rsidRPr="00803321">
          <w:rPr>
            <w:rStyle w:val="Hipervnculo"/>
            <w:color w:val="auto"/>
            <w:sz w:val="32"/>
            <w:szCs w:val="32"/>
          </w:rPr>
          <w:t>ealpizar@gmail.com</w:t>
        </w:r>
      </w:hyperlink>
      <w:r w:rsidR="00A41F53" w:rsidRPr="00803321">
        <w:rPr>
          <w:sz w:val="32"/>
          <w:szCs w:val="32"/>
        </w:rPr>
        <w:t xml:space="preserve"> </w:t>
      </w:r>
      <w:r w:rsidR="00A41F53" w:rsidRPr="00803321">
        <w:rPr>
          <w:b/>
          <w:sz w:val="32"/>
          <w:szCs w:val="32"/>
        </w:rPr>
        <w:t>(Ing</w:t>
      </w:r>
      <w:r w:rsidR="00AC58E8">
        <w:rPr>
          <w:b/>
          <w:sz w:val="32"/>
          <w:szCs w:val="32"/>
        </w:rPr>
        <w:t>eniero responsable</w:t>
      </w:r>
      <w:r w:rsidR="00A41F53" w:rsidRPr="00803321">
        <w:rPr>
          <w:b/>
          <w:sz w:val="32"/>
          <w:szCs w:val="32"/>
        </w:rPr>
        <w:t>)</w:t>
      </w:r>
    </w:p>
    <w:p w:rsidR="002154E0" w:rsidRDefault="002154E0" w:rsidP="00B9606C">
      <w:pPr>
        <w:spacing w:before="120" w:after="120" w:line="360" w:lineRule="auto"/>
        <w:ind w:left="142"/>
        <w:jc w:val="both"/>
        <w:rPr>
          <w:color w:val="000000"/>
          <w:sz w:val="32"/>
          <w:szCs w:val="32"/>
        </w:rPr>
      </w:pPr>
    </w:p>
    <w:p w:rsidR="00CA61E9" w:rsidRDefault="00CA61E9" w:rsidP="00B9606C">
      <w:pPr>
        <w:spacing w:before="120" w:after="120" w:line="360" w:lineRule="auto"/>
        <w:ind w:left="142"/>
        <w:jc w:val="both"/>
        <w:rPr>
          <w:color w:val="000000"/>
          <w:sz w:val="32"/>
          <w:szCs w:val="32"/>
        </w:rPr>
      </w:pPr>
    </w:p>
    <w:p w:rsidR="00CA61E9" w:rsidRDefault="00CA61E9" w:rsidP="00B9606C">
      <w:pPr>
        <w:spacing w:before="120" w:after="120" w:line="360" w:lineRule="auto"/>
        <w:ind w:left="142"/>
        <w:jc w:val="both"/>
        <w:rPr>
          <w:color w:val="000000"/>
          <w:sz w:val="32"/>
          <w:szCs w:val="32"/>
        </w:rPr>
      </w:pPr>
    </w:p>
    <w:p w:rsidR="00CA61E9" w:rsidRPr="00B9606C" w:rsidRDefault="00CA61E9" w:rsidP="00B9606C">
      <w:pPr>
        <w:spacing w:before="120" w:after="120" w:line="360" w:lineRule="auto"/>
        <w:ind w:left="142"/>
        <w:jc w:val="both"/>
        <w:rPr>
          <w:color w:val="000000"/>
          <w:sz w:val="32"/>
          <w:szCs w:val="32"/>
        </w:rPr>
      </w:pPr>
    </w:p>
    <w:p w:rsidR="00A528F7" w:rsidRPr="00956570" w:rsidRDefault="00A528F7" w:rsidP="00B9606C">
      <w:pPr>
        <w:pStyle w:val="Ttulo6"/>
        <w:numPr>
          <w:ilvl w:val="0"/>
          <w:numId w:val="1"/>
        </w:numPr>
        <w:shd w:val="clear" w:color="auto" w:fill="FFFFFF"/>
        <w:spacing w:line="360" w:lineRule="auto"/>
        <w:jc w:val="both"/>
        <w:rPr>
          <w:rFonts w:ascii="Times New Roman" w:hAnsi="Times New Roman"/>
          <w:sz w:val="32"/>
          <w:szCs w:val="32"/>
          <w:u w:val="none"/>
        </w:rPr>
      </w:pPr>
      <w:r w:rsidRPr="00956570">
        <w:rPr>
          <w:rFonts w:ascii="Times New Roman" w:hAnsi="Times New Roman"/>
          <w:sz w:val="32"/>
          <w:szCs w:val="32"/>
          <w:u w:val="none"/>
        </w:rPr>
        <w:lastRenderedPageBreak/>
        <w:t>Vigencia de las ofertas</w:t>
      </w:r>
    </w:p>
    <w:p w:rsidR="002154E0" w:rsidRPr="00B9606C" w:rsidRDefault="002154E0" w:rsidP="00B9606C">
      <w:pPr>
        <w:spacing w:line="360" w:lineRule="auto"/>
        <w:jc w:val="both"/>
        <w:rPr>
          <w:sz w:val="32"/>
          <w:szCs w:val="32"/>
        </w:rPr>
      </w:pPr>
    </w:p>
    <w:p w:rsidR="00A528F7" w:rsidRPr="00B9606C" w:rsidRDefault="00A528F7" w:rsidP="004F6FEF">
      <w:pPr>
        <w:pStyle w:val="Ttulo6"/>
        <w:shd w:val="clear" w:color="auto" w:fill="FFFFFF"/>
        <w:spacing w:line="360" w:lineRule="auto"/>
        <w:ind w:firstLine="708"/>
        <w:jc w:val="both"/>
        <w:rPr>
          <w:rFonts w:ascii="Times New Roman" w:hAnsi="Times New Roman"/>
          <w:sz w:val="32"/>
          <w:szCs w:val="32"/>
        </w:rPr>
      </w:pPr>
      <w:r w:rsidRPr="00B9606C">
        <w:rPr>
          <w:rFonts w:ascii="Times New Roman" w:hAnsi="Times New Roman"/>
          <w:b w:val="0"/>
          <w:sz w:val="32"/>
          <w:szCs w:val="32"/>
          <w:u w:val="none"/>
        </w:rPr>
        <w:t xml:space="preserve">Todo concursante deberá indicar clara y expresamente la vigencia de su oferta, expresada en días hábiles la cual en ningún caso podrá ser inferior a </w:t>
      </w:r>
      <w:r w:rsidR="00877C80" w:rsidRPr="00B9606C">
        <w:rPr>
          <w:rFonts w:ascii="Times New Roman" w:hAnsi="Times New Roman"/>
          <w:b w:val="0"/>
          <w:sz w:val="32"/>
          <w:szCs w:val="32"/>
          <w:u w:val="none"/>
        </w:rPr>
        <w:t>45</w:t>
      </w:r>
      <w:r w:rsidRPr="00B9606C">
        <w:rPr>
          <w:rFonts w:ascii="Times New Roman" w:hAnsi="Times New Roman"/>
          <w:b w:val="0"/>
          <w:sz w:val="32"/>
          <w:szCs w:val="32"/>
          <w:u w:val="none"/>
        </w:rPr>
        <w:t xml:space="preserve"> días hábiles contados a partir de la fecha de apertura de esta licitación</w:t>
      </w:r>
      <w:r w:rsidRPr="00B9606C">
        <w:rPr>
          <w:rFonts w:ascii="Times New Roman" w:hAnsi="Times New Roman"/>
          <w:sz w:val="32"/>
          <w:szCs w:val="32"/>
          <w:u w:val="none"/>
        </w:rPr>
        <w:t>.</w:t>
      </w:r>
    </w:p>
    <w:p w:rsidR="00A528F7" w:rsidRPr="00B9606C" w:rsidRDefault="00A528F7" w:rsidP="00B9606C">
      <w:pPr>
        <w:spacing w:line="360" w:lineRule="auto"/>
        <w:jc w:val="both"/>
        <w:rPr>
          <w:color w:val="000000"/>
          <w:sz w:val="32"/>
          <w:szCs w:val="32"/>
        </w:rPr>
      </w:pPr>
    </w:p>
    <w:p w:rsidR="00A528F7" w:rsidRPr="00956570" w:rsidRDefault="00A528F7" w:rsidP="00B9606C">
      <w:pPr>
        <w:numPr>
          <w:ilvl w:val="0"/>
          <w:numId w:val="1"/>
        </w:numPr>
        <w:spacing w:line="360" w:lineRule="auto"/>
        <w:jc w:val="both"/>
        <w:rPr>
          <w:b/>
          <w:sz w:val="32"/>
          <w:szCs w:val="32"/>
        </w:rPr>
      </w:pPr>
      <w:r w:rsidRPr="00956570">
        <w:rPr>
          <w:b/>
          <w:sz w:val="32"/>
          <w:szCs w:val="32"/>
        </w:rPr>
        <w:t xml:space="preserve">Certificaciones y Declaraciones Juradas </w:t>
      </w:r>
    </w:p>
    <w:p w:rsidR="00A528F7" w:rsidRPr="00956570" w:rsidRDefault="00A528F7" w:rsidP="00B9606C">
      <w:pPr>
        <w:spacing w:line="360" w:lineRule="auto"/>
        <w:jc w:val="both"/>
        <w:rPr>
          <w:sz w:val="32"/>
          <w:szCs w:val="32"/>
        </w:rPr>
      </w:pPr>
    </w:p>
    <w:p w:rsidR="00A528F7" w:rsidRPr="00956570" w:rsidRDefault="00A528F7" w:rsidP="00B9606C">
      <w:pPr>
        <w:spacing w:line="360" w:lineRule="auto"/>
        <w:jc w:val="both"/>
        <w:rPr>
          <w:b/>
          <w:sz w:val="32"/>
          <w:szCs w:val="32"/>
        </w:rPr>
      </w:pPr>
      <w:r w:rsidRPr="00956570">
        <w:rPr>
          <w:b/>
          <w:sz w:val="32"/>
          <w:szCs w:val="32"/>
        </w:rPr>
        <w:t>4.1. Persona Física</w:t>
      </w:r>
    </w:p>
    <w:p w:rsidR="00A528F7" w:rsidRPr="00B9606C" w:rsidRDefault="00A528F7" w:rsidP="00B9606C">
      <w:pPr>
        <w:spacing w:line="360" w:lineRule="auto"/>
        <w:jc w:val="both"/>
        <w:rPr>
          <w:sz w:val="32"/>
          <w:szCs w:val="32"/>
        </w:rPr>
      </w:pPr>
    </w:p>
    <w:p w:rsidR="00A528F7" w:rsidRDefault="00A528F7" w:rsidP="00B9606C">
      <w:pPr>
        <w:spacing w:line="360" w:lineRule="auto"/>
        <w:jc w:val="both"/>
        <w:rPr>
          <w:sz w:val="32"/>
          <w:szCs w:val="32"/>
        </w:rPr>
      </w:pPr>
      <w:r w:rsidRPr="00B9606C">
        <w:rPr>
          <w:sz w:val="32"/>
          <w:szCs w:val="32"/>
        </w:rPr>
        <w:t>Si se trata de una persona física, se debe consignar claramente todas las calidades (el nombre completo, estado civil, profesión u oficio,</w:t>
      </w:r>
      <w:r w:rsidR="00AC085E" w:rsidRPr="00B9606C">
        <w:rPr>
          <w:sz w:val="32"/>
          <w:szCs w:val="32"/>
        </w:rPr>
        <w:t xml:space="preserve"> número de cédula de identidad, </w:t>
      </w:r>
      <w:r w:rsidRPr="00B9606C">
        <w:rPr>
          <w:sz w:val="32"/>
          <w:szCs w:val="32"/>
        </w:rPr>
        <w:t xml:space="preserve">dirección exacta, números telefónicos y de fax. </w:t>
      </w:r>
    </w:p>
    <w:p w:rsidR="00CA13BB" w:rsidRDefault="00CA13BB" w:rsidP="00B9606C">
      <w:pPr>
        <w:spacing w:line="360" w:lineRule="auto"/>
        <w:jc w:val="both"/>
        <w:rPr>
          <w:sz w:val="32"/>
          <w:szCs w:val="32"/>
        </w:rPr>
      </w:pPr>
    </w:p>
    <w:p w:rsidR="00CA13BB" w:rsidRDefault="00CA13BB" w:rsidP="00B9606C">
      <w:pPr>
        <w:spacing w:line="360" w:lineRule="auto"/>
        <w:jc w:val="both"/>
        <w:rPr>
          <w:sz w:val="32"/>
          <w:szCs w:val="32"/>
        </w:rPr>
      </w:pPr>
    </w:p>
    <w:p w:rsidR="00CA13BB" w:rsidRPr="00B9606C" w:rsidRDefault="00CA13BB" w:rsidP="00B9606C">
      <w:pPr>
        <w:spacing w:line="360" w:lineRule="auto"/>
        <w:jc w:val="both"/>
        <w:rPr>
          <w:sz w:val="32"/>
          <w:szCs w:val="32"/>
        </w:rPr>
      </w:pPr>
    </w:p>
    <w:p w:rsidR="00A528F7" w:rsidRPr="00B9606C" w:rsidRDefault="00A528F7" w:rsidP="00B9606C">
      <w:pPr>
        <w:tabs>
          <w:tab w:val="left" w:pos="900"/>
        </w:tabs>
        <w:spacing w:line="360" w:lineRule="auto"/>
        <w:jc w:val="both"/>
        <w:rPr>
          <w:sz w:val="32"/>
          <w:szCs w:val="32"/>
        </w:rPr>
      </w:pPr>
    </w:p>
    <w:p w:rsidR="004F6FEF" w:rsidRDefault="004F6FEF" w:rsidP="00B9606C">
      <w:pPr>
        <w:pStyle w:val="Textoindependiente"/>
        <w:spacing w:line="360" w:lineRule="auto"/>
        <w:rPr>
          <w:rFonts w:ascii="Times New Roman" w:hAnsi="Times New Roman"/>
          <w:b/>
          <w:sz w:val="32"/>
          <w:szCs w:val="32"/>
          <w:u w:val="single"/>
        </w:rPr>
      </w:pPr>
    </w:p>
    <w:p w:rsidR="00CA61E9" w:rsidRDefault="00CA61E9" w:rsidP="00B9606C">
      <w:pPr>
        <w:pStyle w:val="Textoindependiente"/>
        <w:spacing w:line="360" w:lineRule="auto"/>
        <w:rPr>
          <w:rFonts w:ascii="Times New Roman" w:hAnsi="Times New Roman"/>
          <w:b/>
          <w:sz w:val="32"/>
          <w:szCs w:val="32"/>
          <w:u w:val="single"/>
        </w:rPr>
      </w:pPr>
    </w:p>
    <w:p w:rsidR="00CA61E9" w:rsidRDefault="00CA61E9" w:rsidP="00B9606C">
      <w:pPr>
        <w:pStyle w:val="Textoindependiente"/>
        <w:spacing w:line="360" w:lineRule="auto"/>
        <w:rPr>
          <w:rFonts w:ascii="Times New Roman" w:hAnsi="Times New Roman"/>
          <w:b/>
          <w:sz w:val="32"/>
          <w:szCs w:val="32"/>
          <w:u w:val="single"/>
        </w:rPr>
      </w:pPr>
    </w:p>
    <w:p w:rsidR="00CA61E9" w:rsidRDefault="00CA61E9" w:rsidP="00B9606C">
      <w:pPr>
        <w:pStyle w:val="Textoindependiente"/>
        <w:spacing w:line="360" w:lineRule="auto"/>
        <w:rPr>
          <w:rFonts w:ascii="Times New Roman" w:hAnsi="Times New Roman"/>
          <w:b/>
          <w:sz w:val="32"/>
          <w:szCs w:val="32"/>
          <w:u w:val="single"/>
        </w:rPr>
      </w:pPr>
    </w:p>
    <w:p w:rsidR="00A66E5B" w:rsidRPr="00956570" w:rsidRDefault="00A66E5B" w:rsidP="00B9606C">
      <w:pPr>
        <w:pStyle w:val="Textoindependiente"/>
        <w:spacing w:line="360" w:lineRule="auto"/>
        <w:rPr>
          <w:rFonts w:ascii="Times New Roman" w:hAnsi="Times New Roman"/>
          <w:b/>
          <w:sz w:val="32"/>
          <w:szCs w:val="32"/>
        </w:rPr>
      </w:pPr>
      <w:r w:rsidRPr="00956570">
        <w:rPr>
          <w:rFonts w:ascii="Times New Roman" w:hAnsi="Times New Roman"/>
          <w:b/>
          <w:sz w:val="32"/>
          <w:szCs w:val="32"/>
        </w:rPr>
        <w:lastRenderedPageBreak/>
        <w:t>4.2. Declaraciones Juradas</w:t>
      </w:r>
    </w:p>
    <w:p w:rsidR="00A66E5B" w:rsidRPr="00B9606C" w:rsidRDefault="00A66E5B" w:rsidP="00B9606C">
      <w:pPr>
        <w:pStyle w:val="Textoindependiente"/>
        <w:spacing w:line="360" w:lineRule="auto"/>
        <w:rPr>
          <w:rFonts w:ascii="Times New Roman" w:hAnsi="Times New Roman"/>
          <w:sz w:val="32"/>
          <w:szCs w:val="32"/>
        </w:rPr>
      </w:pPr>
    </w:p>
    <w:p w:rsidR="00A66E5B" w:rsidRPr="00B9606C" w:rsidRDefault="00A66E5B" w:rsidP="00B9606C">
      <w:pPr>
        <w:pStyle w:val="Textoindependiente"/>
        <w:spacing w:line="360" w:lineRule="auto"/>
        <w:rPr>
          <w:rFonts w:ascii="Times New Roman" w:hAnsi="Times New Roman"/>
          <w:sz w:val="32"/>
          <w:szCs w:val="32"/>
        </w:rPr>
      </w:pPr>
      <w:r w:rsidRPr="00B9606C">
        <w:rPr>
          <w:rFonts w:ascii="Times New Roman" w:hAnsi="Times New Roman"/>
          <w:sz w:val="32"/>
          <w:szCs w:val="32"/>
        </w:rPr>
        <w:t>Los oferentes al momento de presentar sus ofertas deberán aportar las siguientes declaraciones juradas:</w:t>
      </w:r>
    </w:p>
    <w:p w:rsidR="00A66E5B" w:rsidRPr="00B9606C" w:rsidRDefault="00A66E5B" w:rsidP="00B9606C">
      <w:pPr>
        <w:pStyle w:val="Textoindependiente"/>
        <w:spacing w:line="360" w:lineRule="auto"/>
        <w:rPr>
          <w:rFonts w:ascii="Times New Roman" w:hAnsi="Times New Roman"/>
          <w:sz w:val="32"/>
          <w:szCs w:val="32"/>
        </w:rPr>
      </w:pPr>
    </w:p>
    <w:p w:rsidR="00A66E5B" w:rsidRPr="00B9606C" w:rsidRDefault="00A66E5B" w:rsidP="00B9606C">
      <w:pPr>
        <w:pStyle w:val="Textoindependiente"/>
        <w:spacing w:line="360" w:lineRule="auto"/>
        <w:rPr>
          <w:rFonts w:ascii="Times New Roman" w:hAnsi="Times New Roman"/>
          <w:sz w:val="32"/>
          <w:szCs w:val="32"/>
        </w:rPr>
      </w:pPr>
      <w:r w:rsidRPr="00B9606C">
        <w:rPr>
          <w:rFonts w:ascii="Times New Roman" w:hAnsi="Times New Roman"/>
          <w:b/>
          <w:sz w:val="32"/>
          <w:szCs w:val="32"/>
        </w:rPr>
        <w:t>4.2.1</w:t>
      </w:r>
      <w:r w:rsidRPr="00B9606C">
        <w:rPr>
          <w:rFonts w:ascii="Times New Roman" w:hAnsi="Times New Roman"/>
          <w:sz w:val="32"/>
          <w:szCs w:val="32"/>
        </w:rPr>
        <w:t>. De conformidad con lo dispuesto en el Articulo 65 inciso b) del Reglamento a la Ley de Contratación Administrativa, en relación con el 19 de ese mismo cuerpo normativo, los oferentes deberán aportar declaración jurada en la que consignen</w:t>
      </w:r>
      <w:r w:rsidR="00EC1360">
        <w:rPr>
          <w:rFonts w:ascii="Times New Roman" w:hAnsi="Times New Roman"/>
          <w:sz w:val="32"/>
          <w:szCs w:val="32"/>
        </w:rPr>
        <w:t>,</w:t>
      </w:r>
      <w:r w:rsidRPr="00B9606C">
        <w:rPr>
          <w:rFonts w:ascii="Times New Roman" w:hAnsi="Times New Roman"/>
          <w:sz w:val="32"/>
          <w:szCs w:val="32"/>
        </w:rPr>
        <w:t xml:space="preserve"> que no se encuentran cubiertos por el régimen de prohibiciones para contratar con la Administración Pública, establecidos en los artículos 22 y 22 bis de la Ley de Contratación Administrativa. </w:t>
      </w:r>
    </w:p>
    <w:p w:rsidR="00A66E5B" w:rsidRPr="00B9606C" w:rsidRDefault="00A66E5B" w:rsidP="00B9606C">
      <w:pPr>
        <w:spacing w:line="360" w:lineRule="auto"/>
        <w:jc w:val="both"/>
        <w:rPr>
          <w:sz w:val="32"/>
          <w:szCs w:val="32"/>
        </w:rPr>
      </w:pPr>
    </w:p>
    <w:p w:rsidR="00A66E5B" w:rsidRPr="00B9606C" w:rsidRDefault="00A66E5B" w:rsidP="00B9606C">
      <w:pPr>
        <w:spacing w:line="360" w:lineRule="auto"/>
        <w:jc w:val="both"/>
        <w:rPr>
          <w:sz w:val="32"/>
          <w:szCs w:val="32"/>
        </w:rPr>
      </w:pPr>
      <w:r w:rsidRPr="00B9606C">
        <w:rPr>
          <w:b/>
          <w:sz w:val="32"/>
          <w:szCs w:val="32"/>
        </w:rPr>
        <w:t>4.2.2.</w:t>
      </w:r>
      <w:r w:rsidRPr="00B9606C">
        <w:rPr>
          <w:sz w:val="32"/>
          <w:szCs w:val="32"/>
        </w:rPr>
        <w:t xml:space="preserve"> Presentar Declaración Jurada donde manifieste encontrarse al día en el pago de todo tipo de impuestos nacionales de acuerdo al artículo 65 inciso a) del Reglamento a la Ley de Contratación Administrativa.</w:t>
      </w:r>
    </w:p>
    <w:p w:rsidR="00EC1360" w:rsidRPr="00B9606C" w:rsidRDefault="00EC1360" w:rsidP="00B9606C">
      <w:pPr>
        <w:spacing w:line="360" w:lineRule="auto"/>
        <w:jc w:val="both"/>
        <w:rPr>
          <w:sz w:val="32"/>
          <w:szCs w:val="32"/>
        </w:rPr>
      </w:pPr>
    </w:p>
    <w:p w:rsidR="00EC1360" w:rsidRDefault="00EC1360" w:rsidP="00B9606C">
      <w:pPr>
        <w:spacing w:line="360" w:lineRule="auto"/>
        <w:jc w:val="both"/>
        <w:rPr>
          <w:b/>
          <w:sz w:val="32"/>
          <w:szCs w:val="32"/>
        </w:rPr>
      </w:pPr>
    </w:p>
    <w:p w:rsidR="00A753C6" w:rsidRDefault="00A753C6" w:rsidP="00B9606C">
      <w:pPr>
        <w:spacing w:line="360" w:lineRule="auto"/>
        <w:jc w:val="both"/>
        <w:rPr>
          <w:b/>
          <w:sz w:val="32"/>
          <w:szCs w:val="32"/>
        </w:rPr>
      </w:pPr>
    </w:p>
    <w:p w:rsidR="00A753C6" w:rsidRDefault="00A753C6" w:rsidP="00B9606C">
      <w:pPr>
        <w:spacing w:line="360" w:lineRule="auto"/>
        <w:jc w:val="both"/>
        <w:rPr>
          <w:b/>
          <w:sz w:val="32"/>
          <w:szCs w:val="32"/>
        </w:rPr>
      </w:pPr>
    </w:p>
    <w:p w:rsidR="00A753C6" w:rsidRDefault="00A753C6" w:rsidP="00B9606C">
      <w:pPr>
        <w:spacing w:line="360" w:lineRule="auto"/>
        <w:jc w:val="both"/>
        <w:rPr>
          <w:b/>
          <w:sz w:val="32"/>
          <w:szCs w:val="32"/>
        </w:rPr>
      </w:pPr>
    </w:p>
    <w:p w:rsidR="00A753C6" w:rsidRDefault="00A753C6" w:rsidP="00B9606C">
      <w:pPr>
        <w:spacing w:line="360" w:lineRule="auto"/>
        <w:jc w:val="both"/>
        <w:rPr>
          <w:b/>
          <w:sz w:val="32"/>
          <w:szCs w:val="32"/>
        </w:rPr>
      </w:pPr>
    </w:p>
    <w:p w:rsidR="00A66E5B" w:rsidRPr="00956570" w:rsidRDefault="00A66E5B" w:rsidP="00B9606C">
      <w:pPr>
        <w:spacing w:line="360" w:lineRule="auto"/>
        <w:jc w:val="both"/>
        <w:rPr>
          <w:b/>
          <w:sz w:val="32"/>
          <w:szCs w:val="32"/>
        </w:rPr>
      </w:pPr>
      <w:r w:rsidRPr="00956570">
        <w:rPr>
          <w:b/>
          <w:sz w:val="32"/>
          <w:szCs w:val="32"/>
        </w:rPr>
        <w:lastRenderedPageBreak/>
        <w:t xml:space="preserve">4.3. </w:t>
      </w:r>
      <w:r w:rsidR="002F3E69" w:rsidRPr="00956570">
        <w:rPr>
          <w:b/>
          <w:sz w:val="32"/>
          <w:szCs w:val="32"/>
        </w:rPr>
        <w:t>Certificación</w:t>
      </w:r>
      <w:r w:rsidRPr="00956570">
        <w:rPr>
          <w:b/>
          <w:sz w:val="32"/>
          <w:szCs w:val="32"/>
        </w:rPr>
        <w:t xml:space="preserve"> de la Caja Costarricense del Seguro Social.</w:t>
      </w:r>
    </w:p>
    <w:p w:rsidR="00A66E5B" w:rsidRPr="00B9606C" w:rsidRDefault="00A66E5B" w:rsidP="00B9606C">
      <w:pPr>
        <w:spacing w:line="360" w:lineRule="auto"/>
        <w:jc w:val="both"/>
        <w:rPr>
          <w:b/>
          <w:sz w:val="32"/>
          <w:szCs w:val="32"/>
        </w:rPr>
      </w:pPr>
    </w:p>
    <w:p w:rsidR="00A66E5B" w:rsidRPr="00B9606C" w:rsidRDefault="00A66E5B" w:rsidP="00B9606C">
      <w:pPr>
        <w:pStyle w:val="Textoindependiente"/>
        <w:spacing w:line="360" w:lineRule="auto"/>
        <w:rPr>
          <w:rFonts w:ascii="Times New Roman" w:hAnsi="Times New Roman"/>
          <w:sz w:val="32"/>
          <w:szCs w:val="32"/>
        </w:rPr>
      </w:pPr>
      <w:r w:rsidRPr="00B9606C">
        <w:rPr>
          <w:rFonts w:ascii="Times New Roman" w:hAnsi="Times New Roman"/>
          <w:b/>
          <w:sz w:val="32"/>
          <w:szCs w:val="32"/>
        </w:rPr>
        <w:t>4.3.1</w:t>
      </w:r>
      <w:r w:rsidRPr="00B9606C">
        <w:rPr>
          <w:rFonts w:ascii="Times New Roman" w:hAnsi="Times New Roman"/>
          <w:sz w:val="32"/>
          <w:szCs w:val="32"/>
        </w:rPr>
        <w:t xml:space="preserve">. Con sustento en lo dispuesto en el artículo 65 inciso c) del Reglamento a la Ley de Contratación Administrativa, los oferentes al momento de presentar sus ofertas deberán  aportar: </w:t>
      </w:r>
    </w:p>
    <w:p w:rsidR="00A66E5B" w:rsidRPr="00B9606C" w:rsidRDefault="00A66E5B" w:rsidP="00B9606C">
      <w:pPr>
        <w:spacing w:line="360" w:lineRule="auto"/>
        <w:jc w:val="both"/>
        <w:rPr>
          <w:b/>
          <w:sz w:val="32"/>
          <w:szCs w:val="32"/>
        </w:rPr>
      </w:pPr>
    </w:p>
    <w:p w:rsidR="00A66E5B" w:rsidRPr="00B9606C" w:rsidRDefault="00A66E5B" w:rsidP="00B9606C">
      <w:pPr>
        <w:spacing w:line="360" w:lineRule="auto"/>
        <w:jc w:val="both"/>
        <w:rPr>
          <w:sz w:val="32"/>
          <w:szCs w:val="32"/>
        </w:rPr>
      </w:pPr>
      <w:r w:rsidRPr="00B9606C">
        <w:rPr>
          <w:b/>
          <w:sz w:val="32"/>
          <w:szCs w:val="32"/>
        </w:rPr>
        <w:t>4.3.2</w:t>
      </w:r>
      <w:r w:rsidRPr="00B9606C">
        <w:rPr>
          <w:sz w:val="32"/>
          <w:szCs w:val="32"/>
        </w:rPr>
        <w:t>. Certificación original con la que se demuestre que se encuentra al día en el pago</w:t>
      </w:r>
      <w:r w:rsidR="00EC1360">
        <w:rPr>
          <w:sz w:val="32"/>
          <w:szCs w:val="32"/>
        </w:rPr>
        <w:t xml:space="preserve"> de las cuotas obrero patronal</w:t>
      </w:r>
      <w:r w:rsidRPr="00B9606C">
        <w:rPr>
          <w:sz w:val="32"/>
          <w:szCs w:val="32"/>
        </w:rPr>
        <w:t xml:space="preserve"> con la Caja Costarricense de Seguro Social,  o bien,  que tiene un arreglo de pago aprobado por ésta, vigente al momento de la apertura de las ofertas. </w:t>
      </w:r>
    </w:p>
    <w:p w:rsidR="00A66E5B" w:rsidRPr="00B9606C" w:rsidRDefault="00A66E5B" w:rsidP="00B9606C">
      <w:pPr>
        <w:spacing w:line="360" w:lineRule="auto"/>
        <w:jc w:val="both"/>
        <w:rPr>
          <w:sz w:val="32"/>
          <w:szCs w:val="32"/>
        </w:rPr>
      </w:pPr>
    </w:p>
    <w:p w:rsidR="00A66E5B" w:rsidRPr="00B9606C" w:rsidRDefault="00A66E5B" w:rsidP="00B9606C">
      <w:pPr>
        <w:spacing w:line="360" w:lineRule="auto"/>
        <w:jc w:val="both"/>
        <w:rPr>
          <w:sz w:val="32"/>
          <w:szCs w:val="32"/>
        </w:rPr>
      </w:pPr>
      <w:r w:rsidRPr="00B9606C">
        <w:rPr>
          <w:b/>
          <w:sz w:val="32"/>
          <w:szCs w:val="32"/>
        </w:rPr>
        <w:t>4.3.3</w:t>
      </w:r>
      <w:r w:rsidR="00EC1360">
        <w:rPr>
          <w:sz w:val="32"/>
          <w:szCs w:val="32"/>
        </w:rPr>
        <w:t>. En caso</w:t>
      </w:r>
      <w:r w:rsidRPr="00B9606C">
        <w:rPr>
          <w:sz w:val="32"/>
          <w:szCs w:val="32"/>
        </w:rPr>
        <w:t xml:space="preserve"> que el oferen</w:t>
      </w:r>
      <w:r w:rsidR="00EC1360">
        <w:rPr>
          <w:sz w:val="32"/>
          <w:szCs w:val="32"/>
        </w:rPr>
        <w:t>te presente certificación que</w:t>
      </w:r>
      <w:r w:rsidRPr="00B9606C">
        <w:rPr>
          <w:sz w:val="32"/>
          <w:szCs w:val="32"/>
        </w:rPr>
        <w:t xml:space="preserve"> no se encuentra inscrito como patrono ante la CCSS, la Administración le solicitará </w:t>
      </w:r>
      <w:r w:rsidR="003A46AC" w:rsidRPr="00B9606C">
        <w:rPr>
          <w:sz w:val="32"/>
          <w:szCs w:val="32"/>
        </w:rPr>
        <w:t xml:space="preserve">la inclusión de tal condición </w:t>
      </w:r>
      <w:r w:rsidRPr="00B9606C">
        <w:rPr>
          <w:sz w:val="32"/>
          <w:szCs w:val="32"/>
        </w:rPr>
        <w:t>de acuerdo a los lineamientos establecidos por la CCSS</w:t>
      </w:r>
      <w:r w:rsidR="003A46AC" w:rsidRPr="00B9606C">
        <w:rPr>
          <w:sz w:val="32"/>
          <w:szCs w:val="32"/>
        </w:rPr>
        <w:t>.</w:t>
      </w:r>
    </w:p>
    <w:p w:rsidR="00A66E5B" w:rsidRPr="00B9606C" w:rsidRDefault="00A66E5B" w:rsidP="00B9606C">
      <w:pPr>
        <w:tabs>
          <w:tab w:val="left" w:pos="900"/>
        </w:tabs>
        <w:spacing w:line="360" w:lineRule="auto"/>
        <w:jc w:val="both"/>
        <w:rPr>
          <w:b/>
          <w:sz w:val="32"/>
          <w:szCs w:val="32"/>
          <w:u w:val="single"/>
        </w:rPr>
      </w:pPr>
    </w:p>
    <w:p w:rsidR="00A528F7" w:rsidRPr="00956570" w:rsidRDefault="00A528F7" w:rsidP="00B9606C">
      <w:pPr>
        <w:tabs>
          <w:tab w:val="left" w:pos="900"/>
        </w:tabs>
        <w:spacing w:line="360" w:lineRule="auto"/>
        <w:jc w:val="both"/>
        <w:rPr>
          <w:b/>
          <w:sz w:val="32"/>
          <w:szCs w:val="32"/>
        </w:rPr>
      </w:pPr>
      <w:r w:rsidRPr="00956570">
        <w:rPr>
          <w:b/>
          <w:sz w:val="32"/>
          <w:szCs w:val="32"/>
        </w:rPr>
        <w:t>4.</w:t>
      </w:r>
      <w:r w:rsidR="00A66E5B" w:rsidRPr="00956570">
        <w:rPr>
          <w:b/>
          <w:sz w:val="32"/>
          <w:szCs w:val="32"/>
        </w:rPr>
        <w:t>4</w:t>
      </w:r>
      <w:r w:rsidRPr="00956570">
        <w:rPr>
          <w:b/>
          <w:sz w:val="32"/>
          <w:szCs w:val="32"/>
        </w:rPr>
        <w:t xml:space="preserve">. El </w:t>
      </w:r>
      <w:r w:rsidR="00262CCC" w:rsidRPr="00956570">
        <w:rPr>
          <w:b/>
          <w:sz w:val="32"/>
          <w:szCs w:val="32"/>
        </w:rPr>
        <w:t>Oferente</w:t>
      </w:r>
      <w:r w:rsidRPr="00956570">
        <w:rPr>
          <w:b/>
          <w:sz w:val="32"/>
          <w:szCs w:val="32"/>
        </w:rPr>
        <w:t xml:space="preserve"> deberá de presentar la siguiente documentación</w:t>
      </w:r>
      <w:r w:rsidR="00956570" w:rsidRPr="00956570">
        <w:rPr>
          <w:b/>
          <w:sz w:val="32"/>
          <w:szCs w:val="32"/>
        </w:rPr>
        <w:t>.</w:t>
      </w:r>
      <w:r w:rsidRPr="00956570">
        <w:rPr>
          <w:b/>
          <w:sz w:val="32"/>
          <w:szCs w:val="32"/>
        </w:rPr>
        <w:t xml:space="preserve"> </w:t>
      </w:r>
    </w:p>
    <w:p w:rsidR="00A528F7" w:rsidRPr="00B9606C" w:rsidRDefault="00A528F7" w:rsidP="00B9606C">
      <w:pPr>
        <w:tabs>
          <w:tab w:val="left" w:pos="900"/>
        </w:tabs>
        <w:spacing w:line="360" w:lineRule="auto"/>
        <w:jc w:val="both"/>
        <w:rPr>
          <w:sz w:val="32"/>
          <w:szCs w:val="32"/>
        </w:rPr>
      </w:pPr>
    </w:p>
    <w:p w:rsidR="00A528F7" w:rsidRDefault="00A528F7" w:rsidP="00B9606C">
      <w:pPr>
        <w:tabs>
          <w:tab w:val="left" w:pos="900"/>
        </w:tabs>
        <w:spacing w:line="360" w:lineRule="auto"/>
        <w:jc w:val="both"/>
        <w:rPr>
          <w:sz w:val="32"/>
          <w:szCs w:val="32"/>
        </w:rPr>
      </w:pPr>
      <w:r w:rsidRPr="00B9606C">
        <w:rPr>
          <w:b/>
          <w:sz w:val="32"/>
          <w:szCs w:val="32"/>
        </w:rPr>
        <w:t>4.</w:t>
      </w:r>
      <w:r w:rsidR="00A66E5B" w:rsidRPr="00B9606C">
        <w:rPr>
          <w:b/>
          <w:sz w:val="32"/>
          <w:szCs w:val="32"/>
        </w:rPr>
        <w:t>4</w:t>
      </w:r>
      <w:r w:rsidRPr="00B9606C">
        <w:rPr>
          <w:b/>
          <w:sz w:val="32"/>
          <w:szCs w:val="32"/>
        </w:rPr>
        <w:t>.1</w:t>
      </w:r>
      <w:r w:rsidRPr="00B9606C">
        <w:rPr>
          <w:sz w:val="32"/>
          <w:szCs w:val="32"/>
        </w:rPr>
        <w:t>. Si es una persona jurídica, deberá aportar una Certificación de Personería original, expedida por notario público que consi</w:t>
      </w:r>
      <w:r w:rsidR="00EC1360">
        <w:rPr>
          <w:sz w:val="32"/>
          <w:szCs w:val="32"/>
        </w:rPr>
        <w:t>gne,</w:t>
      </w:r>
      <w:r w:rsidRPr="00B9606C">
        <w:rPr>
          <w:sz w:val="32"/>
          <w:szCs w:val="32"/>
        </w:rPr>
        <w:t xml:space="preserve"> citas de inscripción y personería, denominación o razón social, plazo social, </w:t>
      </w:r>
      <w:r w:rsidRPr="00B9606C">
        <w:rPr>
          <w:sz w:val="32"/>
          <w:szCs w:val="32"/>
        </w:rPr>
        <w:lastRenderedPageBreak/>
        <w:t>domicilio, nombre y calidades de los representantes y las facultades de su representación, naturaleza y propiedad de las acciones o cuotas. La propiedad de las acciones o cuotas debe hacerse con vista en el Libro de Registro de Accionistas</w:t>
      </w:r>
      <w:r w:rsidR="00EC1360">
        <w:rPr>
          <w:sz w:val="32"/>
          <w:szCs w:val="32"/>
        </w:rPr>
        <w:t>,</w:t>
      </w:r>
      <w:r w:rsidRPr="00B9606C">
        <w:rPr>
          <w:sz w:val="32"/>
          <w:szCs w:val="32"/>
        </w:rPr>
        <w:t xml:space="preserve"> que al efecto lleva la sociedad debidamente legalizado; la información debe darse con vista de la inscripción existente en el Registro Público. Tal certificación no podrá exceder de un mes de expedida con respecto a la fecha de apertura de las ofertas y cumplir con lo establecido en los artículos 77 y 110 del Código Notarial.</w:t>
      </w:r>
    </w:p>
    <w:p w:rsidR="00CA61E9" w:rsidRPr="00B9606C" w:rsidRDefault="00CA61E9" w:rsidP="00B9606C">
      <w:pPr>
        <w:tabs>
          <w:tab w:val="left" w:pos="900"/>
        </w:tabs>
        <w:spacing w:line="360" w:lineRule="auto"/>
        <w:jc w:val="both"/>
        <w:rPr>
          <w:sz w:val="32"/>
          <w:szCs w:val="32"/>
        </w:rPr>
      </w:pPr>
    </w:p>
    <w:p w:rsidR="00A528F7" w:rsidRDefault="00A528F7" w:rsidP="00B9606C">
      <w:pPr>
        <w:spacing w:before="120" w:after="120" w:line="360" w:lineRule="auto"/>
        <w:jc w:val="both"/>
        <w:rPr>
          <w:sz w:val="32"/>
          <w:szCs w:val="32"/>
        </w:rPr>
      </w:pPr>
      <w:r w:rsidRPr="00B9606C">
        <w:rPr>
          <w:b/>
          <w:sz w:val="32"/>
          <w:szCs w:val="32"/>
        </w:rPr>
        <w:t>4.</w:t>
      </w:r>
      <w:r w:rsidR="00A66E5B" w:rsidRPr="00B9606C">
        <w:rPr>
          <w:b/>
          <w:sz w:val="32"/>
          <w:szCs w:val="32"/>
        </w:rPr>
        <w:t>4</w:t>
      </w:r>
      <w:r w:rsidRPr="00B9606C">
        <w:rPr>
          <w:b/>
          <w:sz w:val="32"/>
          <w:szCs w:val="32"/>
        </w:rPr>
        <w:t>.2</w:t>
      </w:r>
      <w:r w:rsidRPr="00B9606C">
        <w:rPr>
          <w:sz w:val="32"/>
          <w:szCs w:val="32"/>
        </w:rPr>
        <w:t>. También debe de aportar fotocopia debidamente certificada por notario público de  la cédula jurídica, además la dirección postal, números de teléfono y fax.</w:t>
      </w:r>
    </w:p>
    <w:p w:rsidR="00CA61E9" w:rsidRPr="00B9606C" w:rsidRDefault="00CA61E9" w:rsidP="00B9606C">
      <w:pPr>
        <w:spacing w:before="120" w:after="120" w:line="360" w:lineRule="auto"/>
        <w:jc w:val="both"/>
        <w:rPr>
          <w:sz w:val="32"/>
          <w:szCs w:val="32"/>
        </w:rPr>
      </w:pPr>
    </w:p>
    <w:p w:rsidR="00A528F7" w:rsidRPr="00B9606C" w:rsidRDefault="00A528F7" w:rsidP="00B9606C">
      <w:pPr>
        <w:numPr>
          <w:ilvl w:val="0"/>
          <w:numId w:val="1"/>
        </w:numPr>
        <w:spacing w:line="360" w:lineRule="auto"/>
        <w:jc w:val="both"/>
        <w:rPr>
          <w:b/>
          <w:bCs/>
          <w:sz w:val="32"/>
          <w:szCs w:val="32"/>
        </w:rPr>
      </w:pPr>
      <w:r w:rsidRPr="00B9606C">
        <w:rPr>
          <w:b/>
          <w:bCs/>
          <w:sz w:val="32"/>
          <w:szCs w:val="32"/>
        </w:rPr>
        <w:t>E</w:t>
      </w:r>
      <w:r w:rsidR="00956570">
        <w:rPr>
          <w:b/>
          <w:bCs/>
          <w:sz w:val="32"/>
          <w:szCs w:val="32"/>
        </w:rPr>
        <w:t>species Fiscales</w:t>
      </w:r>
    </w:p>
    <w:p w:rsidR="00A528F7" w:rsidRPr="00B9606C" w:rsidRDefault="00A528F7" w:rsidP="00B9606C">
      <w:pPr>
        <w:spacing w:line="360" w:lineRule="auto"/>
        <w:jc w:val="both"/>
        <w:rPr>
          <w:sz w:val="32"/>
          <w:szCs w:val="32"/>
        </w:rPr>
      </w:pPr>
      <w:r w:rsidRPr="00B9606C">
        <w:rPr>
          <w:sz w:val="32"/>
          <w:szCs w:val="32"/>
        </w:rPr>
        <w:t>La oferta debe contener los siguientes timbres:</w:t>
      </w:r>
    </w:p>
    <w:p w:rsidR="00A528F7" w:rsidRPr="00B9606C" w:rsidRDefault="00A528F7" w:rsidP="00B9606C">
      <w:pPr>
        <w:spacing w:line="360" w:lineRule="auto"/>
        <w:ind w:left="360"/>
        <w:jc w:val="both"/>
        <w:rPr>
          <w:b/>
          <w:bCs/>
          <w:sz w:val="32"/>
          <w:szCs w:val="32"/>
        </w:rPr>
      </w:pPr>
    </w:p>
    <w:p w:rsidR="00A528F7" w:rsidRPr="00B9606C" w:rsidRDefault="00A528F7" w:rsidP="00B9606C">
      <w:pPr>
        <w:numPr>
          <w:ilvl w:val="0"/>
          <w:numId w:val="2"/>
        </w:numPr>
        <w:spacing w:line="360" w:lineRule="auto"/>
        <w:jc w:val="both"/>
        <w:rPr>
          <w:sz w:val="32"/>
          <w:szCs w:val="32"/>
        </w:rPr>
      </w:pPr>
      <w:r w:rsidRPr="00B9606C">
        <w:rPr>
          <w:b/>
          <w:bCs/>
          <w:sz w:val="32"/>
          <w:szCs w:val="32"/>
        </w:rPr>
        <w:t>Colegio de Profesionales en Ciencias Económicas de Costa Rica por un monto de ¢200.00</w:t>
      </w:r>
      <w:r w:rsidRPr="00B9606C">
        <w:rPr>
          <w:sz w:val="32"/>
          <w:szCs w:val="32"/>
        </w:rPr>
        <w:t xml:space="preserve"> (doscientos colones).</w:t>
      </w:r>
    </w:p>
    <w:p w:rsidR="00A528F7" w:rsidRPr="00B9606C" w:rsidRDefault="00A528F7" w:rsidP="00B9606C">
      <w:pPr>
        <w:numPr>
          <w:ilvl w:val="0"/>
          <w:numId w:val="2"/>
        </w:numPr>
        <w:spacing w:line="360" w:lineRule="auto"/>
        <w:jc w:val="both"/>
        <w:rPr>
          <w:b/>
          <w:bCs/>
          <w:sz w:val="32"/>
          <w:szCs w:val="32"/>
        </w:rPr>
      </w:pPr>
      <w:r w:rsidRPr="00B9606C">
        <w:rPr>
          <w:b/>
          <w:sz w:val="32"/>
          <w:szCs w:val="32"/>
        </w:rPr>
        <w:t>Asociación Ciudad de las Niñas</w:t>
      </w:r>
      <w:r w:rsidRPr="00B9606C">
        <w:rPr>
          <w:sz w:val="32"/>
          <w:szCs w:val="32"/>
        </w:rPr>
        <w:t xml:space="preserve">, por un monto de </w:t>
      </w:r>
      <w:r w:rsidRPr="00B9606C">
        <w:rPr>
          <w:b/>
          <w:sz w:val="32"/>
          <w:szCs w:val="32"/>
        </w:rPr>
        <w:t>¢</w:t>
      </w:r>
      <w:r w:rsidR="00880F3E" w:rsidRPr="00B9606C">
        <w:rPr>
          <w:b/>
          <w:sz w:val="32"/>
          <w:szCs w:val="32"/>
        </w:rPr>
        <w:t>20</w:t>
      </w:r>
      <w:r w:rsidRPr="00B9606C">
        <w:rPr>
          <w:b/>
          <w:sz w:val="32"/>
          <w:szCs w:val="32"/>
        </w:rPr>
        <w:t>,00</w:t>
      </w:r>
      <w:r w:rsidRPr="00B9606C">
        <w:rPr>
          <w:sz w:val="32"/>
          <w:szCs w:val="32"/>
        </w:rPr>
        <w:t xml:space="preserve"> (</w:t>
      </w:r>
      <w:r w:rsidR="00880F3E" w:rsidRPr="00B9606C">
        <w:rPr>
          <w:sz w:val="32"/>
          <w:szCs w:val="32"/>
        </w:rPr>
        <w:t>veinte</w:t>
      </w:r>
      <w:r w:rsidRPr="00B9606C">
        <w:rPr>
          <w:sz w:val="32"/>
          <w:szCs w:val="32"/>
        </w:rPr>
        <w:t xml:space="preserve"> colones).</w:t>
      </w:r>
    </w:p>
    <w:p w:rsidR="00AA522D" w:rsidRDefault="00AA522D">
      <w:pPr>
        <w:rPr>
          <w:b/>
          <w:bCs/>
          <w:sz w:val="32"/>
          <w:szCs w:val="32"/>
        </w:rPr>
      </w:pPr>
      <w:r>
        <w:rPr>
          <w:b/>
          <w:bCs/>
          <w:sz w:val="32"/>
          <w:szCs w:val="32"/>
        </w:rPr>
        <w:br w:type="page"/>
      </w:r>
    </w:p>
    <w:p w:rsidR="0068414A" w:rsidRPr="00B9606C" w:rsidRDefault="0068414A" w:rsidP="00B9606C">
      <w:pPr>
        <w:spacing w:line="360" w:lineRule="auto"/>
        <w:ind w:left="360"/>
        <w:jc w:val="both"/>
        <w:rPr>
          <w:b/>
          <w:bCs/>
          <w:sz w:val="32"/>
          <w:szCs w:val="32"/>
        </w:rPr>
      </w:pPr>
    </w:p>
    <w:p w:rsidR="00CA61E9" w:rsidRPr="00F4325D" w:rsidRDefault="00796E7A" w:rsidP="00CA61E9">
      <w:pPr>
        <w:numPr>
          <w:ilvl w:val="0"/>
          <w:numId w:val="1"/>
        </w:numPr>
        <w:spacing w:line="360" w:lineRule="auto"/>
        <w:jc w:val="both"/>
        <w:rPr>
          <w:b/>
          <w:sz w:val="32"/>
          <w:szCs w:val="32"/>
        </w:rPr>
      </w:pPr>
      <w:r w:rsidRPr="00B9606C">
        <w:rPr>
          <w:b/>
          <w:sz w:val="32"/>
          <w:szCs w:val="32"/>
        </w:rPr>
        <w:t>G</w:t>
      </w:r>
      <w:r w:rsidR="00956570">
        <w:rPr>
          <w:b/>
          <w:sz w:val="32"/>
          <w:szCs w:val="32"/>
        </w:rPr>
        <w:t>arantia de Participación y de Cumplimiento.</w:t>
      </w:r>
    </w:p>
    <w:p w:rsidR="00796E7A" w:rsidRPr="00B9606C" w:rsidRDefault="007A74C3" w:rsidP="00B9606C">
      <w:pPr>
        <w:pStyle w:val="Ttulo1"/>
        <w:spacing w:line="360" w:lineRule="auto"/>
        <w:jc w:val="both"/>
        <w:rPr>
          <w:rFonts w:ascii="Times New Roman" w:hAnsi="Times New Roman"/>
          <w:sz w:val="32"/>
          <w:szCs w:val="32"/>
        </w:rPr>
      </w:pPr>
      <w:r w:rsidRPr="00B9606C">
        <w:rPr>
          <w:rFonts w:ascii="Times New Roman" w:hAnsi="Times New Roman"/>
          <w:sz w:val="32"/>
          <w:szCs w:val="32"/>
        </w:rPr>
        <w:t xml:space="preserve"> 6</w:t>
      </w:r>
      <w:r w:rsidR="00796E7A" w:rsidRPr="00B9606C">
        <w:rPr>
          <w:rFonts w:ascii="Times New Roman" w:hAnsi="Times New Roman"/>
          <w:sz w:val="32"/>
          <w:szCs w:val="32"/>
        </w:rPr>
        <w:t xml:space="preserve">. 1 </w:t>
      </w:r>
      <w:r w:rsidR="00796E7A" w:rsidRPr="00956570">
        <w:rPr>
          <w:rFonts w:ascii="Times New Roman" w:hAnsi="Times New Roman"/>
          <w:sz w:val="32"/>
          <w:szCs w:val="32"/>
        </w:rPr>
        <w:t>Garantía de Participación</w:t>
      </w:r>
    </w:p>
    <w:p w:rsidR="00796E7A" w:rsidRPr="00B9606C" w:rsidRDefault="00796E7A" w:rsidP="00B9606C">
      <w:pPr>
        <w:spacing w:line="360" w:lineRule="auto"/>
        <w:jc w:val="both"/>
        <w:rPr>
          <w:b/>
          <w:bCs/>
          <w:sz w:val="32"/>
          <w:szCs w:val="32"/>
        </w:rPr>
      </w:pPr>
    </w:p>
    <w:p w:rsidR="00355346" w:rsidRDefault="007A74C3" w:rsidP="00B9606C">
      <w:pPr>
        <w:spacing w:line="360" w:lineRule="auto"/>
        <w:jc w:val="both"/>
        <w:rPr>
          <w:sz w:val="32"/>
          <w:szCs w:val="32"/>
        </w:rPr>
      </w:pPr>
      <w:r w:rsidRPr="00B9606C">
        <w:rPr>
          <w:sz w:val="32"/>
          <w:szCs w:val="32"/>
        </w:rPr>
        <w:t>6</w:t>
      </w:r>
      <w:r w:rsidR="00796E7A" w:rsidRPr="00B9606C">
        <w:rPr>
          <w:sz w:val="32"/>
          <w:szCs w:val="32"/>
        </w:rPr>
        <w:t>.1.1. Toda oferta debe venir acompañada de una garantía de participación a favor de la Municipalidad</w:t>
      </w:r>
      <w:r w:rsidR="00880F3E" w:rsidRPr="00B9606C">
        <w:rPr>
          <w:sz w:val="32"/>
          <w:szCs w:val="32"/>
        </w:rPr>
        <w:t xml:space="preserve"> de Montes de Oro</w:t>
      </w:r>
      <w:r w:rsidR="00796E7A" w:rsidRPr="00B9606C">
        <w:rPr>
          <w:sz w:val="32"/>
          <w:szCs w:val="32"/>
        </w:rPr>
        <w:t xml:space="preserve">, con una </w:t>
      </w:r>
      <w:r w:rsidR="00796E7A" w:rsidRPr="008F6756">
        <w:rPr>
          <w:b/>
          <w:sz w:val="32"/>
          <w:szCs w:val="32"/>
        </w:rPr>
        <w:t xml:space="preserve">vigencia mínima de </w:t>
      </w:r>
      <w:r w:rsidR="00D21D71" w:rsidRPr="008F6756">
        <w:rPr>
          <w:b/>
          <w:sz w:val="32"/>
          <w:szCs w:val="32"/>
        </w:rPr>
        <w:t>30</w:t>
      </w:r>
      <w:r w:rsidR="00796E7A" w:rsidRPr="008F6756">
        <w:rPr>
          <w:b/>
          <w:sz w:val="32"/>
          <w:szCs w:val="32"/>
        </w:rPr>
        <w:t xml:space="preserve"> días hábiles</w:t>
      </w:r>
      <w:r w:rsidR="00796E7A" w:rsidRPr="00B9606C">
        <w:rPr>
          <w:sz w:val="32"/>
          <w:szCs w:val="32"/>
        </w:rPr>
        <w:t xml:space="preserve">, contados a partir del día de la apertura de las ofertas, por un monto del </w:t>
      </w:r>
      <w:r w:rsidR="00887F5A" w:rsidRPr="00B9606C">
        <w:rPr>
          <w:b/>
          <w:sz w:val="32"/>
          <w:szCs w:val="32"/>
        </w:rPr>
        <w:t>2</w:t>
      </w:r>
      <w:r w:rsidR="00796E7A" w:rsidRPr="00B9606C">
        <w:rPr>
          <w:b/>
          <w:sz w:val="32"/>
          <w:szCs w:val="32"/>
        </w:rPr>
        <w:t>%</w:t>
      </w:r>
      <w:r w:rsidR="00796E7A" w:rsidRPr="00B9606C">
        <w:rPr>
          <w:sz w:val="32"/>
          <w:szCs w:val="32"/>
        </w:rPr>
        <w:t xml:space="preserve"> de la cotización total de la oferta.</w:t>
      </w:r>
    </w:p>
    <w:p w:rsidR="00796E7A" w:rsidRPr="00B9606C" w:rsidRDefault="00796E7A" w:rsidP="00B9606C">
      <w:pPr>
        <w:spacing w:line="360" w:lineRule="auto"/>
        <w:jc w:val="both"/>
        <w:rPr>
          <w:sz w:val="32"/>
          <w:szCs w:val="32"/>
        </w:rPr>
      </w:pPr>
      <w:r w:rsidRPr="00B9606C">
        <w:rPr>
          <w:sz w:val="32"/>
          <w:szCs w:val="32"/>
        </w:rPr>
        <w:t xml:space="preserve"> </w:t>
      </w:r>
    </w:p>
    <w:p w:rsidR="00796E7A" w:rsidRPr="00B9606C" w:rsidRDefault="007A74C3" w:rsidP="00B9606C">
      <w:pPr>
        <w:spacing w:line="360" w:lineRule="auto"/>
        <w:jc w:val="both"/>
        <w:rPr>
          <w:sz w:val="32"/>
          <w:szCs w:val="32"/>
        </w:rPr>
      </w:pPr>
      <w:r w:rsidRPr="00B9606C">
        <w:rPr>
          <w:sz w:val="32"/>
          <w:szCs w:val="32"/>
        </w:rPr>
        <w:t>6</w:t>
      </w:r>
      <w:r w:rsidR="00796E7A" w:rsidRPr="00B9606C">
        <w:rPr>
          <w:sz w:val="32"/>
          <w:szCs w:val="32"/>
        </w:rPr>
        <w:t xml:space="preserve">.1.2. Los documentos presentados como Garantía de Participación deben ser presentados en el Departamento de Tesorería Municipal, </w:t>
      </w:r>
      <w:r w:rsidR="003A7FC9">
        <w:rPr>
          <w:sz w:val="32"/>
          <w:szCs w:val="32"/>
        </w:rPr>
        <w:t xml:space="preserve">cito </w:t>
      </w:r>
      <w:r w:rsidR="00796E7A" w:rsidRPr="00B9606C">
        <w:rPr>
          <w:sz w:val="32"/>
          <w:szCs w:val="32"/>
        </w:rPr>
        <w:t>en el primer piso, del Edificio Municipal, antes de la  hora de apertura de las ofertas.</w:t>
      </w:r>
    </w:p>
    <w:p w:rsidR="00796E7A" w:rsidRPr="00B9606C" w:rsidRDefault="00796E7A" w:rsidP="00B9606C">
      <w:pPr>
        <w:spacing w:line="360" w:lineRule="auto"/>
        <w:jc w:val="both"/>
        <w:rPr>
          <w:sz w:val="32"/>
          <w:szCs w:val="32"/>
        </w:rPr>
      </w:pPr>
    </w:p>
    <w:p w:rsidR="00796E7A" w:rsidRPr="00B9606C" w:rsidRDefault="007A74C3" w:rsidP="00B9606C">
      <w:pPr>
        <w:spacing w:line="360" w:lineRule="auto"/>
        <w:jc w:val="both"/>
        <w:rPr>
          <w:sz w:val="32"/>
          <w:szCs w:val="32"/>
        </w:rPr>
      </w:pPr>
      <w:r w:rsidRPr="00B9606C">
        <w:rPr>
          <w:sz w:val="32"/>
          <w:szCs w:val="32"/>
        </w:rPr>
        <w:t>6</w:t>
      </w:r>
      <w:r w:rsidR="00796E7A" w:rsidRPr="00B9606C">
        <w:rPr>
          <w:sz w:val="32"/>
          <w:szCs w:val="32"/>
        </w:rPr>
        <w:t>.1.3. En caso de ser dinero en efectivo, la cuenta de la Municipalidad es la</w:t>
      </w:r>
      <w:r w:rsidR="00216E6F" w:rsidRPr="00B9606C">
        <w:rPr>
          <w:sz w:val="32"/>
          <w:szCs w:val="32"/>
        </w:rPr>
        <w:t xml:space="preserve">  046-000442-0</w:t>
      </w:r>
      <w:r w:rsidR="00796E7A" w:rsidRPr="00B9606C">
        <w:rPr>
          <w:b/>
          <w:sz w:val="32"/>
          <w:szCs w:val="32"/>
        </w:rPr>
        <w:t xml:space="preserve"> del Banco </w:t>
      </w:r>
      <w:r w:rsidR="00880F3E" w:rsidRPr="00B9606C">
        <w:rPr>
          <w:b/>
          <w:sz w:val="32"/>
          <w:szCs w:val="32"/>
        </w:rPr>
        <w:t>Nacional de Costa Rica</w:t>
      </w:r>
      <w:r w:rsidR="00796E7A" w:rsidRPr="00B9606C">
        <w:rPr>
          <w:sz w:val="32"/>
          <w:szCs w:val="32"/>
        </w:rPr>
        <w:t>. El recibo de</w:t>
      </w:r>
      <w:r w:rsidR="00887F5A" w:rsidRPr="00B9606C">
        <w:rPr>
          <w:sz w:val="32"/>
          <w:szCs w:val="32"/>
        </w:rPr>
        <w:t>l</w:t>
      </w:r>
      <w:r w:rsidR="00796E7A" w:rsidRPr="00B9606C">
        <w:rPr>
          <w:sz w:val="32"/>
          <w:szCs w:val="32"/>
        </w:rPr>
        <w:t xml:space="preserve"> depósito bancario debe ser presentado en la Tesorería Municipal</w:t>
      </w:r>
      <w:r w:rsidR="00887F5A" w:rsidRPr="00B9606C">
        <w:rPr>
          <w:sz w:val="32"/>
          <w:szCs w:val="32"/>
        </w:rPr>
        <w:t>,</w:t>
      </w:r>
      <w:r w:rsidR="00796E7A" w:rsidRPr="00B9606C">
        <w:rPr>
          <w:sz w:val="32"/>
          <w:szCs w:val="32"/>
        </w:rPr>
        <w:t xml:space="preserve"> antes de la hora de apertura de las ofertas. </w:t>
      </w:r>
    </w:p>
    <w:p w:rsidR="00796E7A" w:rsidRPr="00B9606C" w:rsidRDefault="00796E7A" w:rsidP="00B9606C">
      <w:pPr>
        <w:spacing w:line="360" w:lineRule="auto"/>
        <w:jc w:val="both"/>
        <w:rPr>
          <w:sz w:val="32"/>
          <w:szCs w:val="32"/>
        </w:rPr>
      </w:pPr>
    </w:p>
    <w:p w:rsidR="00796E7A" w:rsidRPr="00B9606C" w:rsidRDefault="007A74C3" w:rsidP="00B9606C">
      <w:pPr>
        <w:spacing w:line="360" w:lineRule="auto"/>
        <w:jc w:val="both"/>
        <w:rPr>
          <w:sz w:val="32"/>
          <w:szCs w:val="32"/>
        </w:rPr>
      </w:pPr>
      <w:r w:rsidRPr="00B9606C">
        <w:rPr>
          <w:sz w:val="32"/>
          <w:szCs w:val="32"/>
        </w:rPr>
        <w:t>6</w:t>
      </w:r>
      <w:r w:rsidR="00796E7A" w:rsidRPr="00B9606C">
        <w:rPr>
          <w:sz w:val="32"/>
          <w:szCs w:val="32"/>
        </w:rPr>
        <w:t>.1.4. Todo oferente deberá adjuntar en su oferta, fotocopia del</w:t>
      </w:r>
      <w:r w:rsidR="00887F5A" w:rsidRPr="00B9606C">
        <w:rPr>
          <w:sz w:val="32"/>
          <w:szCs w:val="32"/>
        </w:rPr>
        <w:t xml:space="preserve"> documento original que presentó</w:t>
      </w:r>
      <w:r w:rsidR="00796E7A" w:rsidRPr="00B9606C">
        <w:rPr>
          <w:sz w:val="32"/>
          <w:szCs w:val="32"/>
        </w:rPr>
        <w:t xml:space="preserve"> como Garantía de Participación. </w:t>
      </w:r>
    </w:p>
    <w:p w:rsidR="00796E7A" w:rsidRPr="00B9606C" w:rsidRDefault="00796E7A" w:rsidP="00B9606C">
      <w:pPr>
        <w:spacing w:line="360" w:lineRule="auto"/>
        <w:jc w:val="both"/>
        <w:rPr>
          <w:sz w:val="32"/>
          <w:szCs w:val="32"/>
        </w:rPr>
      </w:pPr>
    </w:p>
    <w:p w:rsidR="00796E7A" w:rsidRPr="00B9606C" w:rsidRDefault="007A74C3" w:rsidP="00B9606C">
      <w:pPr>
        <w:spacing w:line="360" w:lineRule="auto"/>
        <w:jc w:val="both"/>
        <w:rPr>
          <w:sz w:val="32"/>
          <w:szCs w:val="32"/>
        </w:rPr>
      </w:pPr>
      <w:r w:rsidRPr="00B9606C">
        <w:rPr>
          <w:sz w:val="32"/>
          <w:szCs w:val="32"/>
        </w:rPr>
        <w:lastRenderedPageBreak/>
        <w:t>6</w:t>
      </w:r>
      <w:r w:rsidR="00796E7A" w:rsidRPr="00B9606C">
        <w:rPr>
          <w:sz w:val="32"/>
          <w:szCs w:val="32"/>
        </w:rPr>
        <w:t>.1.5 La garantía d</w:t>
      </w:r>
      <w:r w:rsidR="003A7FC9">
        <w:rPr>
          <w:sz w:val="32"/>
          <w:szCs w:val="32"/>
        </w:rPr>
        <w:t>e participación deberá rendirse</w:t>
      </w:r>
      <w:r w:rsidR="00796E7A" w:rsidRPr="00B9606C">
        <w:rPr>
          <w:sz w:val="32"/>
          <w:szCs w:val="32"/>
        </w:rPr>
        <w:t xml:space="preserve"> mediante depósito de bono de garantía de instituciones aseguradoras reconocidas en el país, o uno de los bancos del Sistema Bancario Nacional o el Banco Popular y de Desarrollo Comunal, certificados de depósito a plazo, bonos del Estado o de sus instituciones, cheques  certificados o de gerencia de un banc</w:t>
      </w:r>
      <w:r w:rsidR="003A7FC9">
        <w:rPr>
          <w:sz w:val="32"/>
          <w:szCs w:val="32"/>
        </w:rPr>
        <w:t>o del Sistema Bancario Nacional,</w:t>
      </w:r>
      <w:r w:rsidR="00796E7A" w:rsidRPr="00B9606C">
        <w:rPr>
          <w:sz w:val="32"/>
          <w:szCs w:val="32"/>
        </w:rPr>
        <w:t xml:space="preserve"> dinero en efectivo mediante depósito a la orden de un banco del sistema indicado</w:t>
      </w:r>
      <w:r w:rsidR="00887F5A" w:rsidRPr="00B9606C">
        <w:rPr>
          <w:sz w:val="32"/>
          <w:szCs w:val="32"/>
        </w:rPr>
        <w:t>,</w:t>
      </w:r>
      <w:r w:rsidR="00796E7A" w:rsidRPr="00B9606C">
        <w:rPr>
          <w:sz w:val="32"/>
          <w:szCs w:val="32"/>
        </w:rPr>
        <w:t xml:space="preserve"> presentando la boleta respectiva o mediante depósito en la administración interesada. Además esta garantía podrá ser extendida por bancos internacionales de primer orden, siempre que se cumplan los requisitos definidos en el Reglamento d</w:t>
      </w:r>
      <w:r w:rsidR="00355346">
        <w:rPr>
          <w:sz w:val="32"/>
          <w:szCs w:val="32"/>
        </w:rPr>
        <w:t>e Contratación Administrativa.</w:t>
      </w:r>
    </w:p>
    <w:p w:rsidR="00796E7A" w:rsidRPr="00B9606C" w:rsidRDefault="00796E7A" w:rsidP="00B9606C">
      <w:pPr>
        <w:spacing w:line="360" w:lineRule="auto"/>
        <w:jc w:val="both"/>
        <w:rPr>
          <w:sz w:val="32"/>
          <w:szCs w:val="32"/>
        </w:rPr>
      </w:pPr>
    </w:p>
    <w:p w:rsidR="00AA522D" w:rsidRDefault="007A74C3" w:rsidP="00B9606C">
      <w:pPr>
        <w:spacing w:line="360" w:lineRule="auto"/>
        <w:jc w:val="both"/>
        <w:rPr>
          <w:sz w:val="32"/>
          <w:szCs w:val="32"/>
        </w:rPr>
      </w:pPr>
      <w:r w:rsidRPr="00B9606C">
        <w:rPr>
          <w:sz w:val="32"/>
          <w:szCs w:val="32"/>
        </w:rPr>
        <w:t>6</w:t>
      </w:r>
      <w:r w:rsidR="00796E7A" w:rsidRPr="00B9606C">
        <w:rPr>
          <w:sz w:val="32"/>
          <w:szCs w:val="32"/>
        </w:rPr>
        <w:t>.1.6. Los Bonos y Certificados se recibirán por su valor de mercado y deberán acompañarse de una estimación efectuada por un operador de alguna de las Bolsas legalmente reconocidas, se exceptúan de la obligación de presentar esta estimación los c</w:t>
      </w:r>
      <w:r w:rsidR="00A44A47" w:rsidRPr="00B9606C">
        <w:rPr>
          <w:sz w:val="32"/>
          <w:szCs w:val="32"/>
        </w:rPr>
        <w:t>ertificados de depósito a plazo,</w:t>
      </w:r>
      <w:r w:rsidR="00796E7A" w:rsidRPr="00B9606C">
        <w:rPr>
          <w:sz w:val="32"/>
          <w:szCs w:val="32"/>
        </w:rPr>
        <w:t xml:space="preserve"> emitidos por los Bancos Estatales, cuyo vencimiento ocurra dentro del mes siguiente a la fecha en que se presenta.</w:t>
      </w:r>
    </w:p>
    <w:p w:rsidR="00AA522D" w:rsidRPr="00B9606C" w:rsidRDefault="00AA522D" w:rsidP="00B9606C">
      <w:pPr>
        <w:spacing w:line="360" w:lineRule="auto"/>
        <w:jc w:val="both"/>
        <w:rPr>
          <w:sz w:val="32"/>
          <w:szCs w:val="32"/>
        </w:rPr>
      </w:pPr>
    </w:p>
    <w:p w:rsidR="00F4325D" w:rsidRDefault="00F4325D" w:rsidP="00B9606C">
      <w:pPr>
        <w:spacing w:line="360" w:lineRule="auto"/>
        <w:jc w:val="both"/>
        <w:rPr>
          <w:b/>
          <w:sz w:val="32"/>
          <w:szCs w:val="32"/>
        </w:rPr>
      </w:pPr>
    </w:p>
    <w:p w:rsidR="00F4325D" w:rsidRDefault="00F4325D" w:rsidP="00B9606C">
      <w:pPr>
        <w:spacing w:line="360" w:lineRule="auto"/>
        <w:jc w:val="both"/>
        <w:rPr>
          <w:b/>
          <w:sz w:val="32"/>
          <w:szCs w:val="32"/>
        </w:rPr>
      </w:pPr>
    </w:p>
    <w:p w:rsidR="00796E7A" w:rsidRPr="00956570" w:rsidRDefault="007A74C3" w:rsidP="00B9606C">
      <w:pPr>
        <w:spacing w:line="360" w:lineRule="auto"/>
        <w:jc w:val="both"/>
        <w:rPr>
          <w:b/>
          <w:sz w:val="32"/>
          <w:szCs w:val="32"/>
        </w:rPr>
      </w:pPr>
      <w:r w:rsidRPr="00956570">
        <w:rPr>
          <w:b/>
          <w:sz w:val="32"/>
          <w:szCs w:val="32"/>
        </w:rPr>
        <w:lastRenderedPageBreak/>
        <w:t>6</w:t>
      </w:r>
      <w:r w:rsidR="00796E7A" w:rsidRPr="00956570">
        <w:rPr>
          <w:b/>
          <w:sz w:val="32"/>
          <w:szCs w:val="32"/>
        </w:rPr>
        <w:t>.2. Garantía de cumplimiento.</w:t>
      </w:r>
    </w:p>
    <w:p w:rsidR="00796E7A" w:rsidRPr="00B9606C" w:rsidRDefault="00796E7A" w:rsidP="00B9606C">
      <w:pPr>
        <w:spacing w:line="360" w:lineRule="auto"/>
        <w:jc w:val="both"/>
        <w:rPr>
          <w:sz w:val="32"/>
          <w:szCs w:val="32"/>
        </w:rPr>
      </w:pPr>
    </w:p>
    <w:p w:rsidR="00796E7A" w:rsidRPr="00B9606C" w:rsidRDefault="007A74C3" w:rsidP="00B9606C">
      <w:pPr>
        <w:spacing w:line="360" w:lineRule="auto"/>
        <w:jc w:val="both"/>
        <w:rPr>
          <w:sz w:val="32"/>
          <w:szCs w:val="32"/>
        </w:rPr>
      </w:pPr>
      <w:r w:rsidRPr="00B9606C">
        <w:rPr>
          <w:sz w:val="32"/>
          <w:szCs w:val="32"/>
        </w:rPr>
        <w:t>6</w:t>
      </w:r>
      <w:r w:rsidR="00796E7A" w:rsidRPr="00B9606C">
        <w:rPr>
          <w:sz w:val="32"/>
          <w:szCs w:val="32"/>
        </w:rPr>
        <w:t xml:space="preserve">.2.1. El adjudicatario deberá rendir una Garantía de Cumplimiento del </w:t>
      </w:r>
      <w:r w:rsidR="00796E7A" w:rsidRPr="00B9606C">
        <w:rPr>
          <w:b/>
          <w:sz w:val="32"/>
          <w:szCs w:val="32"/>
        </w:rPr>
        <w:t>5%</w:t>
      </w:r>
      <w:r w:rsidR="00796E7A" w:rsidRPr="00B9606C">
        <w:rPr>
          <w:sz w:val="32"/>
          <w:szCs w:val="32"/>
        </w:rPr>
        <w:t xml:space="preserve"> del monto adjudicado, su  vigencia será  como mínimo </w:t>
      </w:r>
      <w:r w:rsidR="003A7FC9">
        <w:rPr>
          <w:sz w:val="32"/>
          <w:szCs w:val="32"/>
        </w:rPr>
        <w:t xml:space="preserve">de </w:t>
      </w:r>
      <w:r w:rsidR="00D21D71" w:rsidRPr="00B9606C">
        <w:rPr>
          <w:b/>
          <w:sz w:val="32"/>
          <w:szCs w:val="32"/>
        </w:rPr>
        <w:t>45</w:t>
      </w:r>
      <w:r w:rsidR="00796E7A" w:rsidRPr="00B9606C">
        <w:rPr>
          <w:b/>
          <w:sz w:val="32"/>
          <w:szCs w:val="32"/>
        </w:rPr>
        <w:t xml:space="preserve"> días hábiles</w:t>
      </w:r>
      <w:r w:rsidR="00796E7A" w:rsidRPr="00B9606C">
        <w:rPr>
          <w:sz w:val="32"/>
          <w:szCs w:val="32"/>
        </w:rPr>
        <w:t xml:space="preserve"> adicionales a la fecha probable de recepción definitiva del objeto de contrato. </w:t>
      </w:r>
    </w:p>
    <w:p w:rsidR="00796E7A" w:rsidRPr="00B9606C" w:rsidRDefault="00796E7A" w:rsidP="00B9606C">
      <w:pPr>
        <w:spacing w:line="360" w:lineRule="auto"/>
        <w:jc w:val="both"/>
        <w:rPr>
          <w:sz w:val="32"/>
          <w:szCs w:val="32"/>
        </w:rPr>
      </w:pPr>
    </w:p>
    <w:p w:rsidR="00796E7A" w:rsidRPr="00B9606C" w:rsidRDefault="007A74C3" w:rsidP="00B9606C">
      <w:pPr>
        <w:spacing w:line="360" w:lineRule="auto"/>
        <w:jc w:val="both"/>
        <w:rPr>
          <w:sz w:val="32"/>
          <w:szCs w:val="32"/>
        </w:rPr>
      </w:pPr>
      <w:r w:rsidRPr="00B9606C">
        <w:rPr>
          <w:sz w:val="32"/>
          <w:szCs w:val="32"/>
        </w:rPr>
        <w:t>6</w:t>
      </w:r>
      <w:r w:rsidR="00796E7A" w:rsidRPr="00B9606C">
        <w:rPr>
          <w:sz w:val="32"/>
          <w:szCs w:val="32"/>
        </w:rPr>
        <w:t xml:space="preserve">.2.2. </w:t>
      </w:r>
      <w:r w:rsidR="003A7FC9">
        <w:rPr>
          <w:sz w:val="32"/>
          <w:szCs w:val="32"/>
        </w:rPr>
        <w:t>Para su devo</w:t>
      </w:r>
      <w:r w:rsidR="00A44A47" w:rsidRPr="00B9606C">
        <w:rPr>
          <w:sz w:val="32"/>
          <w:szCs w:val="32"/>
        </w:rPr>
        <w:t>lución</w:t>
      </w:r>
      <w:r w:rsidR="00D21D71" w:rsidRPr="00B9606C">
        <w:rPr>
          <w:sz w:val="32"/>
          <w:szCs w:val="32"/>
        </w:rPr>
        <w:t>,</w:t>
      </w:r>
      <w:r w:rsidR="003A7FC9">
        <w:rPr>
          <w:sz w:val="32"/>
          <w:szCs w:val="32"/>
        </w:rPr>
        <w:t xml:space="preserve"> </w:t>
      </w:r>
      <w:r w:rsidR="00D21D71" w:rsidRPr="00B9606C">
        <w:rPr>
          <w:sz w:val="32"/>
          <w:szCs w:val="32"/>
        </w:rPr>
        <w:t>d</w:t>
      </w:r>
      <w:r w:rsidR="00796E7A" w:rsidRPr="00B9606C">
        <w:rPr>
          <w:sz w:val="32"/>
          <w:szCs w:val="32"/>
        </w:rPr>
        <w:t>eberá presentar una fotocopia del documento original presentado como garantía de cumplimiento</w:t>
      </w:r>
      <w:r w:rsidR="00D21D71" w:rsidRPr="00B9606C">
        <w:rPr>
          <w:sz w:val="32"/>
          <w:szCs w:val="32"/>
        </w:rPr>
        <w:t>,</w:t>
      </w:r>
      <w:r w:rsidR="00796E7A" w:rsidRPr="00B9606C">
        <w:rPr>
          <w:sz w:val="32"/>
          <w:szCs w:val="32"/>
        </w:rPr>
        <w:t xml:space="preserve"> al Departamento de </w:t>
      </w:r>
      <w:r w:rsidRPr="00B9606C">
        <w:rPr>
          <w:sz w:val="32"/>
          <w:szCs w:val="32"/>
        </w:rPr>
        <w:t>Tesorería</w:t>
      </w:r>
      <w:r w:rsidR="00A44A47" w:rsidRPr="00B9606C">
        <w:rPr>
          <w:sz w:val="32"/>
          <w:szCs w:val="32"/>
        </w:rPr>
        <w:t xml:space="preserve">, con la </w:t>
      </w:r>
      <w:r w:rsidR="00D21D71" w:rsidRPr="00B9606C">
        <w:rPr>
          <w:sz w:val="32"/>
          <w:szCs w:val="32"/>
        </w:rPr>
        <w:t xml:space="preserve">respectiva nota de </w:t>
      </w:r>
      <w:r w:rsidRPr="00B9606C">
        <w:rPr>
          <w:sz w:val="32"/>
          <w:szCs w:val="32"/>
        </w:rPr>
        <w:t>solicitud</w:t>
      </w:r>
      <w:r w:rsidR="00796E7A" w:rsidRPr="00B9606C">
        <w:rPr>
          <w:sz w:val="32"/>
          <w:szCs w:val="32"/>
        </w:rPr>
        <w:t xml:space="preserve">. </w:t>
      </w:r>
    </w:p>
    <w:p w:rsidR="00796E7A" w:rsidRPr="00B9606C" w:rsidRDefault="00796E7A" w:rsidP="00B9606C">
      <w:pPr>
        <w:spacing w:line="360" w:lineRule="auto"/>
        <w:jc w:val="both"/>
        <w:rPr>
          <w:sz w:val="32"/>
          <w:szCs w:val="32"/>
        </w:rPr>
      </w:pPr>
    </w:p>
    <w:p w:rsidR="00216E6F" w:rsidRPr="00B9606C" w:rsidRDefault="007A74C3" w:rsidP="00B9606C">
      <w:pPr>
        <w:spacing w:line="360" w:lineRule="auto"/>
        <w:jc w:val="both"/>
        <w:rPr>
          <w:sz w:val="32"/>
          <w:szCs w:val="32"/>
        </w:rPr>
      </w:pPr>
      <w:r w:rsidRPr="00B9606C">
        <w:rPr>
          <w:sz w:val="32"/>
          <w:szCs w:val="32"/>
        </w:rPr>
        <w:t>6</w:t>
      </w:r>
      <w:r w:rsidR="00796E7A" w:rsidRPr="00B9606C">
        <w:rPr>
          <w:sz w:val="32"/>
          <w:szCs w:val="32"/>
        </w:rPr>
        <w:t>.2.3. En cuanto a las formas de rendir la garantía de cumplimiento,  rigen las mismas dispuestas pa</w:t>
      </w:r>
      <w:r w:rsidR="003A7FC9">
        <w:rPr>
          <w:sz w:val="32"/>
          <w:szCs w:val="32"/>
        </w:rPr>
        <w:t>ra la garantía de participación,</w:t>
      </w:r>
      <w:r w:rsidR="00796E7A" w:rsidRPr="00B9606C">
        <w:rPr>
          <w:sz w:val="32"/>
          <w:szCs w:val="32"/>
        </w:rPr>
        <w:t xml:space="preserve"> según lo dispone el artículo 42 del Reglamento a la Ley de Contratación Administrativa.</w:t>
      </w:r>
    </w:p>
    <w:p w:rsidR="00796E7A" w:rsidRPr="00B9606C" w:rsidRDefault="00796E7A" w:rsidP="00B9606C">
      <w:pPr>
        <w:spacing w:line="360" w:lineRule="auto"/>
        <w:jc w:val="both"/>
        <w:rPr>
          <w:sz w:val="32"/>
          <w:szCs w:val="32"/>
        </w:rPr>
      </w:pPr>
    </w:p>
    <w:p w:rsidR="00796E7A" w:rsidRPr="00B9606C" w:rsidRDefault="00DB2B0D" w:rsidP="00B9606C">
      <w:pPr>
        <w:spacing w:line="360" w:lineRule="auto"/>
        <w:jc w:val="both"/>
        <w:rPr>
          <w:b/>
          <w:sz w:val="32"/>
          <w:szCs w:val="32"/>
        </w:rPr>
      </w:pPr>
      <w:r w:rsidRPr="00B9606C">
        <w:rPr>
          <w:b/>
          <w:sz w:val="32"/>
          <w:szCs w:val="32"/>
        </w:rPr>
        <w:t>6</w:t>
      </w:r>
      <w:r w:rsidR="00796E7A" w:rsidRPr="00B9606C">
        <w:rPr>
          <w:b/>
          <w:sz w:val="32"/>
          <w:szCs w:val="32"/>
        </w:rPr>
        <w:t>.</w:t>
      </w:r>
      <w:r w:rsidR="00796E7A" w:rsidRPr="00956570">
        <w:rPr>
          <w:b/>
          <w:sz w:val="32"/>
          <w:szCs w:val="32"/>
        </w:rPr>
        <w:t>3. Vigencia de garantías.</w:t>
      </w:r>
    </w:p>
    <w:p w:rsidR="00796E7A" w:rsidRPr="00B9606C" w:rsidRDefault="00796E7A" w:rsidP="00B9606C">
      <w:pPr>
        <w:spacing w:line="360" w:lineRule="auto"/>
        <w:jc w:val="both"/>
        <w:rPr>
          <w:sz w:val="32"/>
          <w:szCs w:val="32"/>
        </w:rPr>
      </w:pPr>
    </w:p>
    <w:p w:rsidR="00796E7A" w:rsidRPr="00B9606C" w:rsidRDefault="00796E7A" w:rsidP="00B9606C">
      <w:pPr>
        <w:spacing w:line="360" w:lineRule="auto"/>
        <w:jc w:val="both"/>
        <w:rPr>
          <w:sz w:val="32"/>
          <w:szCs w:val="32"/>
        </w:rPr>
      </w:pPr>
      <w:r w:rsidRPr="00B9606C">
        <w:rPr>
          <w:b/>
          <w:sz w:val="32"/>
          <w:szCs w:val="32"/>
        </w:rPr>
        <w:t>Garantía de participación:</w:t>
      </w:r>
      <w:r w:rsidRPr="00B9606C">
        <w:rPr>
          <w:sz w:val="32"/>
          <w:szCs w:val="32"/>
        </w:rPr>
        <w:t xml:space="preserve"> deberá ser de </w:t>
      </w:r>
      <w:r w:rsidR="00C660A1" w:rsidRPr="00B9606C">
        <w:rPr>
          <w:b/>
          <w:sz w:val="32"/>
          <w:szCs w:val="32"/>
        </w:rPr>
        <w:t>3</w:t>
      </w:r>
      <w:r w:rsidRPr="00B9606C">
        <w:rPr>
          <w:b/>
          <w:sz w:val="32"/>
          <w:szCs w:val="32"/>
        </w:rPr>
        <w:t>0 días hábiles</w:t>
      </w:r>
      <w:r w:rsidRPr="00B9606C">
        <w:rPr>
          <w:sz w:val="32"/>
          <w:szCs w:val="32"/>
        </w:rPr>
        <w:t xml:space="preserve"> contados a partir de la fecha de apertura de esta licitación.</w:t>
      </w:r>
    </w:p>
    <w:p w:rsidR="00DB2B0D" w:rsidRPr="00B9606C" w:rsidRDefault="00DB2B0D" w:rsidP="00B9606C">
      <w:pPr>
        <w:spacing w:line="360" w:lineRule="auto"/>
        <w:jc w:val="both"/>
        <w:rPr>
          <w:b/>
          <w:sz w:val="32"/>
          <w:szCs w:val="32"/>
        </w:rPr>
      </w:pPr>
    </w:p>
    <w:p w:rsidR="00796E7A" w:rsidRPr="00B9606C" w:rsidRDefault="00796E7A" w:rsidP="00B9606C">
      <w:pPr>
        <w:spacing w:line="360" w:lineRule="auto"/>
        <w:jc w:val="both"/>
        <w:rPr>
          <w:sz w:val="32"/>
          <w:szCs w:val="32"/>
        </w:rPr>
      </w:pPr>
      <w:r w:rsidRPr="00B9606C">
        <w:rPr>
          <w:b/>
          <w:sz w:val="32"/>
          <w:szCs w:val="32"/>
        </w:rPr>
        <w:t>Garantía de cumplimiento:</w:t>
      </w:r>
      <w:r w:rsidRPr="00B9606C">
        <w:rPr>
          <w:sz w:val="32"/>
          <w:szCs w:val="32"/>
        </w:rPr>
        <w:t xml:space="preserve"> deberá ser de </w:t>
      </w:r>
      <w:r w:rsidR="00D21D71" w:rsidRPr="00B9606C">
        <w:rPr>
          <w:b/>
          <w:sz w:val="32"/>
          <w:szCs w:val="32"/>
        </w:rPr>
        <w:t>45</w:t>
      </w:r>
      <w:r w:rsidRPr="00B9606C">
        <w:rPr>
          <w:b/>
          <w:sz w:val="32"/>
          <w:szCs w:val="32"/>
        </w:rPr>
        <w:t xml:space="preserve"> días hábiles</w:t>
      </w:r>
      <w:r w:rsidRPr="00B9606C">
        <w:rPr>
          <w:sz w:val="32"/>
          <w:szCs w:val="32"/>
        </w:rPr>
        <w:t xml:space="preserve"> contados a partir del vencimiento del plaz</w:t>
      </w:r>
      <w:r w:rsidR="00AC085E" w:rsidRPr="00B9606C">
        <w:rPr>
          <w:sz w:val="32"/>
          <w:szCs w:val="32"/>
        </w:rPr>
        <w:t>o ofrecido para la entrega de la obra adjudicada</w:t>
      </w:r>
      <w:r w:rsidRPr="00B9606C">
        <w:rPr>
          <w:sz w:val="32"/>
          <w:szCs w:val="32"/>
        </w:rPr>
        <w:t>.</w:t>
      </w:r>
    </w:p>
    <w:p w:rsidR="00796E7A" w:rsidRPr="00B9606C" w:rsidRDefault="00796E7A" w:rsidP="00B9606C">
      <w:pPr>
        <w:spacing w:line="360" w:lineRule="auto"/>
        <w:jc w:val="both"/>
        <w:rPr>
          <w:sz w:val="32"/>
          <w:szCs w:val="32"/>
        </w:rPr>
      </w:pPr>
    </w:p>
    <w:p w:rsidR="00796E7A" w:rsidRPr="00B9606C" w:rsidRDefault="00DB2B0D" w:rsidP="00B9606C">
      <w:pPr>
        <w:spacing w:line="360" w:lineRule="auto"/>
        <w:jc w:val="both"/>
        <w:rPr>
          <w:sz w:val="32"/>
          <w:szCs w:val="32"/>
        </w:rPr>
      </w:pPr>
      <w:r w:rsidRPr="00B9606C">
        <w:rPr>
          <w:b/>
          <w:sz w:val="32"/>
          <w:szCs w:val="32"/>
        </w:rPr>
        <w:t>6</w:t>
      </w:r>
      <w:r w:rsidR="00796E7A" w:rsidRPr="00B9606C">
        <w:rPr>
          <w:b/>
          <w:sz w:val="32"/>
          <w:szCs w:val="32"/>
        </w:rPr>
        <w:t>.4  Devolución de garantías.</w:t>
      </w:r>
    </w:p>
    <w:p w:rsidR="00796E7A" w:rsidRPr="00B9606C" w:rsidRDefault="00796E7A" w:rsidP="00B9606C">
      <w:pPr>
        <w:spacing w:line="360" w:lineRule="auto"/>
        <w:jc w:val="both"/>
        <w:rPr>
          <w:sz w:val="32"/>
          <w:szCs w:val="32"/>
        </w:rPr>
      </w:pPr>
    </w:p>
    <w:p w:rsidR="00796E7A" w:rsidRPr="00B9606C" w:rsidRDefault="00796E7A" w:rsidP="00B9606C">
      <w:pPr>
        <w:spacing w:line="360" w:lineRule="auto"/>
        <w:jc w:val="both"/>
        <w:rPr>
          <w:sz w:val="32"/>
          <w:szCs w:val="32"/>
        </w:rPr>
      </w:pPr>
      <w:r w:rsidRPr="00B9606C">
        <w:rPr>
          <w:sz w:val="32"/>
          <w:szCs w:val="32"/>
        </w:rPr>
        <w:t xml:space="preserve">La de participación, a petición del interesado, dentro de los </w:t>
      </w:r>
      <w:r w:rsidR="003A7FC9">
        <w:rPr>
          <w:sz w:val="32"/>
          <w:szCs w:val="32"/>
        </w:rPr>
        <w:t xml:space="preserve">ocho </w:t>
      </w:r>
      <w:r w:rsidRPr="00B9606C">
        <w:rPr>
          <w:sz w:val="32"/>
          <w:szCs w:val="32"/>
        </w:rPr>
        <w:t>días hábiles siguientes a la fir</w:t>
      </w:r>
      <w:r w:rsidR="00917D9C" w:rsidRPr="00B9606C">
        <w:rPr>
          <w:sz w:val="32"/>
          <w:szCs w:val="32"/>
        </w:rPr>
        <w:t xml:space="preserve">meza del acto de adjudicación. </w:t>
      </w:r>
      <w:r w:rsidRPr="00B9606C">
        <w:rPr>
          <w:sz w:val="32"/>
          <w:szCs w:val="32"/>
        </w:rPr>
        <w:t>En el caso del adjudicatario, se devolverá una vez rendida a satisfacción la garantía de cumplimiento y se hayan observado las restantes formalidades necesarias para el inicio del contrato.</w:t>
      </w:r>
    </w:p>
    <w:p w:rsidR="00796E7A" w:rsidRPr="00B9606C" w:rsidRDefault="00796E7A" w:rsidP="00B9606C">
      <w:pPr>
        <w:spacing w:line="360" w:lineRule="auto"/>
        <w:jc w:val="both"/>
        <w:rPr>
          <w:sz w:val="32"/>
          <w:szCs w:val="32"/>
        </w:rPr>
      </w:pPr>
    </w:p>
    <w:p w:rsidR="00796E7A" w:rsidRDefault="00796E7A" w:rsidP="001632FC">
      <w:pPr>
        <w:spacing w:line="360" w:lineRule="auto"/>
        <w:ind w:firstLine="708"/>
        <w:jc w:val="both"/>
        <w:rPr>
          <w:sz w:val="32"/>
          <w:szCs w:val="32"/>
        </w:rPr>
      </w:pPr>
      <w:r w:rsidRPr="00B9606C">
        <w:rPr>
          <w:sz w:val="32"/>
          <w:szCs w:val="32"/>
        </w:rPr>
        <w:t>En aquellos casos, en que la propuesta del oferente hubiera sido descalificada, el interesado podrá retirar la garantía desde ese momento, salvo que decida impugnar la decisión, en cuyo caso habrá de mantenerla  vigente por tod</w:t>
      </w:r>
      <w:r w:rsidR="004603E2" w:rsidRPr="00B9606C">
        <w:rPr>
          <w:sz w:val="32"/>
          <w:szCs w:val="32"/>
        </w:rPr>
        <w:t>o el tiempo necesario para ello.</w:t>
      </w:r>
    </w:p>
    <w:p w:rsidR="00B028C3" w:rsidRPr="00B9606C" w:rsidRDefault="00B028C3" w:rsidP="001632FC">
      <w:pPr>
        <w:spacing w:line="360" w:lineRule="auto"/>
        <w:ind w:firstLine="708"/>
        <w:jc w:val="both"/>
        <w:rPr>
          <w:sz w:val="32"/>
          <w:szCs w:val="32"/>
        </w:rPr>
      </w:pPr>
    </w:p>
    <w:p w:rsidR="004603E2" w:rsidRDefault="00796E7A" w:rsidP="004820F8">
      <w:pPr>
        <w:spacing w:before="120" w:after="120" w:line="360" w:lineRule="auto"/>
        <w:ind w:firstLine="708"/>
        <w:jc w:val="both"/>
        <w:rPr>
          <w:sz w:val="32"/>
          <w:szCs w:val="32"/>
        </w:rPr>
      </w:pPr>
      <w:r w:rsidRPr="00B9606C">
        <w:rPr>
          <w:sz w:val="32"/>
          <w:szCs w:val="32"/>
        </w:rPr>
        <w:t xml:space="preserve">La de cumplimiento, a solicitud del interesado, dentro de los </w:t>
      </w:r>
      <w:r w:rsidR="00D21D71" w:rsidRPr="00B9606C">
        <w:rPr>
          <w:sz w:val="32"/>
          <w:szCs w:val="32"/>
        </w:rPr>
        <w:t>quince</w:t>
      </w:r>
      <w:r w:rsidRPr="00B9606C">
        <w:rPr>
          <w:b/>
          <w:sz w:val="32"/>
          <w:szCs w:val="32"/>
        </w:rPr>
        <w:t xml:space="preserve"> días hábiles</w:t>
      </w:r>
      <w:r w:rsidRPr="00B9606C">
        <w:rPr>
          <w:sz w:val="32"/>
          <w:szCs w:val="32"/>
        </w:rPr>
        <w:t xml:space="preserve"> siguientes a la fecha </w:t>
      </w:r>
      <w:r w:rsidR="00D21D71" w:rsidRPr="00B9606C">
        <w:rPr>
          <w:sz w:val="32"/>
          <w:szCs w:val="32"/>
        </w:rPr>
        <w:t>de v</w:t>
      </w:r>
      <w:r w:rsidRPr="00B9606C">
        <w:rPr>
          <w:sz w:val="32"/>
          <w:szCs w:val="32"/>
        </w:rPr>
        <w:t>en</w:t>
      </w:r>
      <w:r w:rsidR="00D21D71" w:rsidRPr="00B9606C">
        <w:rPr>
          <w:sz w:val="32"/>
          <w:szCs w:val="32"/>
        </w:rPr>
        <w:t xml:space="preserve">cimiento de dicha garantía, según lo </w:t>
      </w:r>
      <w:r w:rsidR="00DB2B0D" w:rsidRPr="00B9606C">
        <w:rPr>
          <w:sz w:val="32"/>
          <w:szCs w:val="32"/>
        </w:rPr>
        <w:t>establecido</w:t>
      </w:r>
      <w:r w:rsidR="00D21D71" w:rsidRPr="00B9606C">
        <w:rPr>
          <w:sz w:val="32"/>
          <w:szCs w:val="32"/>
        </w:rPr>
        <w:t xml:space="preserve"> en </w:t>
      </w:r>
      <w:r w:rsidR="00DB2B0D" w:rsidRPr="00B9606C">
        <w:rPr>
          <w:sz w:val="32"/>
          <w:szCs w:val="32"/>
        </w:rPr>
        <w:t>capituloVigencia</w:t>
      </w:r>
      <w:r w:rsidR="004603E2" w:rsidRPr="00B9606C">
        <w:rPr>
          <w:sz w:val="32"/>
          <w:szCs w:val="32"/>
        </w:rPr>
        <w:t xml:space="preserve"> de Garantías</w:t>
      </w:r>
      <w:r w:rsidR="00D21D71" w:rsidRPr="00B9606C">
        <w:rPr>
          <w:sz w:val="32"/>
          <w:szCs w:val="32"/>
        </w:rPr>
        <w:t>.</w:t>
      </w:r>
    </w:p>
    <w:p w:rsidR="004820F8" w:rsidRDefault="004820F8" w:rsidP="004820F8">
      <w:pPr>
        <w:spacing w:before="120" w:after="120" w:line="360" w:lineRule="auto"/>
        <w:ind w:firstLine="708"/>
        <w:jc w:val="both"/>
        <w:rPr>
          <w:sz w:val="32"/>
          <w:szCs w:val="32"/>
        </w:rPr>
      </w:pPr>
    </w:p>
    <w:p w:rsidR="00CA61E9" w:rsidRDefault="00CA61E9" w:rsidP="004820F8">
      <w:pPr>
        <w:spacing w:before="120" w:after="120" w:line="360" w:lineRule="auto"/>
        <w:ind w:firstLine="708"/>
        <w:jc w:val="both"/>
        <w:rPr>
          <w:sz w:val="32"/>
          <w:szCs w:val="32"/>
        </w:rPr>
      </w:pPr>
    </w:p>
    <w:p w:rsidR="00CA61E9" w:rsidRPr="00B9606C" w:rsidRDefault="00CA61E9" w:rsidP="004820F8">
      <w:pPr>
        <w:spacing w:before="120" w:after="120" w:line="360" w:lineRule="auto"/>
        <w:ind w:firstLine="708"/>
        <w:jc w:val="both"/>
        <w:rPr>
          <w:sz w:val="32"/>
          <w:szCs w:val="32"/>
        </w:rPr>
      </w:pPr>
    </w:p>
    <w:p w:rsidR="00A528F7" w:rsidRPr="00B9606C" w:rsidRDefault="00A528F7" w:rsidP="00B9606C">
      <w:pPr>
        <w:numPr>
          <w:ilvl w:val="0"/>
          <w:numId w:val="1"/>
        </w:numPr>
        <w:spacing w:line="360" w:lineRule="auto"/>
        <w:jc w:val="both"/>
        <w:rPr>
          <w:b/>
          <w:sz w:val="32"/>
          <w:szCs w:val="32"/>
        </w:rPr>
      </w:pPr>
      <w:r w:rsidRPr="00B9606C">
        <w:rPr>
          <w:b/>
          <w:sz w:val="32"/>
          <w:szCs w:val="32"/>
        </w:rPr>
        <w:lastRenderedPageBreak/>
        <w:t xml:space="preserve">Precio cotizado: </w:t>
      </w:r>
    </w:p>
    <w:p w:rsidR="00796E7A" w:rsidRPr="00B9606C" w:rsidRDefault="00796E7A" w:rsidP="001632FC">
      <w:pPr>
        <w:pStyle w:val="Ttulo6"/>
        <w:shd w:val="clear" w:color="auto" w:fill="FFFFFF"/>
        <w:spacing w:before="120" w:after="120" w:line="360" w:lineRule="auto"/>
        <w:ind w:firstLine="708"/>
        <w:jc w:val="both"/>
        <w:rPr>
          <w:rFonts w:ascii="Times New Roman" w:hAnsi="Times New Roman"/>
          <w:color w:val="000000"/>
          <w:sz w:val="32"/>
          <w:szCs w:val="32"/>
        </w:rPr>
      </w:pPr>
      <w:r w:rsidRPr="00B9606C">
        <w:rPr>
          <w:rFonts w:ascii="Times New Roman" w:hAnsi="Times New Roman"/>
          <w:b w:val="0"/>
          <w:sz w:val="32"/>
          <w:szCs w:val="32"/>
          <w:u w:val="none"/>
        </w:rPr>
        <w:t>Los precios cotizados serán unitarios, ciertos, definitivos e invariables, debiendo el oferente presentar el desglose de la estructura del precio, junto con un presupuesto detallado y completo con todos los elementos que lo componen, conforme</w:t>
      </w:r>
      <w:r w:rsidR="00CE3B2E" w:rsidRPr="00B9606C">
        <w:rPr>
          <w:rFonts w:ascii="Times New Roman" w:hAnsi="Times New Roman"/>
          <w:b w:val="0"/>
          <w:sz w:val="32"/>
          <w:szCs w:val="32"/>
          <w:u w:val="none"/>
        </w:rPr>
        <w:t xml:space="preserve"> al artículo 26 del Reglamento de</w:t>
      </w:r>
      <w:r w:rsidRPr="00B9606C">
        <w:rPr>
          <w:rFonts w:ascii="Times New Roman" w:hAnsi="Times New Roman"/>
          <w:b w:val="0"/>
          <w:sz w:val="32"/>
          <w:szCs w:val="32"/>
          <w:u w:val="none"/>
        </w:rPr>
        <w:t xml:space="preserve"> la Ley de Contratación Administrativa. </w:t>
      </w:r>
    </w:p>
    <w:p w:rsidR="00A528F7" w:rsidRPr="00B9606C" w:rsidRDefault="00A528F7" w:rsidP="001632FC">
      <w:pPr>
        <w:pStyle w:val="Sangra2detindependiente"/>
        <w:spacing w:before="120" w:after="120" w:line="360" w:lineRule="auto"/>
        <w:ind w:left="0" w:firstLine="708"/>
        <w:rPr>
          <w:rFonts w:ascii="Times New Roman" w:hAnsi="Times New Roman"/>
          <w:color w:val="000000"/>
          <w:sz w:val="32"/>
          <w:szCs w:val="32"/>
        </w:rPr>
      </w:pPr>
      <w:r w:rsidRPr="00B9606C">
        <w:rPr>
          <w:rFonts w:ascii="Times New Roman" w:hAnsi="Times New Roman"/>
          <w:color w:val="000000"/>
          <w:sz w:val="32"/>
          <w:szCs w:val="32"/>
        </w:rPr>
        <w:t>Deberán de cotizarse libres de todo tipo de impuesto</w:t>
      </w:r>
      <w:r w:rsidR="00A9783D">
        <w:rPr>
          <w:rFonts w:ascii="Times New Roman" w:hAnsi="Times New Roman"/>
          <w:color w:val="000000"/>
          <w:sz w:val="32"/>
          <w:szCs w:val="32"/>
        </w:rPr>
        <w:t>s</w:t>
      </w:r>
      <w:r w:rsidRPr="00B9606C">
        <w:rPr>
          <w:rFonts w:ascii="Times New Roman" w:hAnsi="Times New Roman"/>
          <w:color w:val="000000"/>
          <w:sz w:val="32"/>
          <w:szCs w:val="32"/>
        </w:rPr>
        <w:t xml:space="preserve">. </w:t>
      </w:r>
    </w:p>
    <w:p w:rsidR="00AA522D" w:rsidRDefault="00A528F7" w:rsidP="00A9783D">
      <w:pPr>
        <w:spacing w:before="120" w:after="120" w:line="360" w:lineRule="auto"/>
        <w:ind w:firstLine="708"/>
        <w:jc w:val="both"/>
        <w:rPr>
          <w:color w:val="000000"/>
          <w:sz w:val="32"/>
          <w:szCs w:val="32"/>
        </w:rPr>
      </w:pPr>
      <w:r w:rsidRPr="00B9606C">
        <w:rPr>
          <w:color w:val="000000"/>
          <w:sz w:val="32"/>
          <w:szCs w:val="32"/>
        </w:rPr>
        <w:t>El monto deberá indicarse en número y letras coincidentes (en caso de divergencia entre esas dos formas de expresión, prevalecerá la consignada en letras</w:t>
      </w:r>
      <w:r w:rsidR="00CE3B2E" w:rsidRPr="00B9606C">
        <w:rPr>
          <w:color w:val="000000"/>
          <w:sz w:val="32"/>
          <w:szCs w:val="32"/>
        </w:rPr>
        <w:t>).</w:t>
      </w:r>
    </w:p>
    <w:p w:rsidR="00AA522D" w:rsidRPr="00B9606C" w:rsidRDefault="00AA522D" w:rsidP="001632FC">
      <w:pPr>
        <w:spacing w:before="120" w:after="120" w:line="360" w:lineRule="auto"/>
        <w:ind w:firstLine="708"/>
        <w:jc w:val="both"/>
        <w:rPr>
          <w:color w:val="000000"/>
          <w:sz w:val="32"/>
          <w:szCs w:val="32"/>
        </w:rPr>
      </w:pPr>
    </w:p>
    <w:p w:rsidR="00A528F7" w:rsidRPr="00B9606C" w:rsidRDefault="00A528F7" w:rsidP="00B9606C">
      <w:pPr>
        <w:numPr>
          <w:ilvl w:val="0"/>
          <w:numId w:val="1"/>
        </w:numPr>
        <w:spacing w:line="360" w:lineRule="auto"/>
        <w:jc w:val="both"/>
        <w:rPr>
          <w:b/>
          <w:sz w:val="32"/>
          <w:szCs w:val="32"/>
        </w:rPr>
      </w:pPr>
      <w:r w:rsidRPr="00B9606C">
        <w:rPr>
          <w:b/>
          <w:sz w:val="32"/>
          <w:szCs w:val="32"/>
        </w:rPr>
        <w:t>Formalización y Ejecución del Contrato</w:t>
      </w:r>
    </w:p>
    <w:p w:rsidR="00A528F7" w:rsidRPr="00B9606C" w:rsidRDefault="00A528F7" w:rsidP="008F6756">
      <w:pPr>
        <w:spacing w:line="360" w:lineRule="auto"/>
        <w:jc w:val="both"/>
        <w:rPr>
          <w:sz w:val="32"/>
          <w:szCs w:val="32"/>
        </w:rPr>
      </w:pPr>
    </w:p>
    <w:p w:rsidR="00877C80" w:rsidRPr="00B9606C" w:rsidRDefault="00877C80" w:rsidP="008F6756">
      <w:pPr>
        <w:numPr>
          <w:ilvl w:val="1"/>
          <w:numId w:val="12"/>
        </w:numPr>
        <w:spacing w:line="360" w:lineRule="auto"/>
        <w:ind w:left="0" w:firstLine="0"/>
        <w:jc w:val="both"/>
        <w:rPr>
          <w:sz w:val="32"/>
          <w:szCs w:val="32"/>
        </w:rPr>
      </w:pPr>
      <w:bookmarkStart w:id="0" w:name="_Toc428117709"/>
      <w:r w:rsidRPr="00B9606C">
        <w:rPr>
          <w:sz w:val="32"/>
          <w:szCs w:val="32"/>
        </w:rPr>
        <w:t>La ejecución contractual derivada de esta contratación, estará sujeta a la emisión previa de una Orden de Compra, que constituye el documento formal que emite la Municipalidad de</w:t>
      </w:r>
      <w:r w:rsidR="00216E6F" w:rsidRPr="00B9606C">
        <w:rPr>
          <w:sz w:val="32"/>
          <w:szCs w:val="32"/>
        </w:rPr>
        <w:t xml:space="preserve"> Montes de Oro</w:t>
      </w:r>
      <w:r w:rsidRPr="00B9606C">
        <w:rPr>
          <w:sz w:val="32"/>
          <w:szCs w:val="32"/>
        </w:rPr>
        <w:t>.</w:t>
      </w:r>
    </w:p>
    <w:p w:rsidR="00877C80" w:rsidRPr="00B9606C" w:rsidRDefault="00877C80" w:rsidP="008F6756">
      <w:pPr>
        <w:spacing w:line="360" w:lineRule="auto"/>
        <w:jc w:val="both"/>
        <w:rPr>
          <w:sz w:val="32"/>
          <w:szCs w:val="32"/>
        </w:rPr>
      </w:pPr>
    </w:p>
    <w:p w:rsidR="00784B5B" w:rsidRPr="00B9606C" w:rsidRDefault="00877C80" w:rsidP="008F6756">
      <w:pPr>
        <w:numPr>
          <w:ilvl w:val="1"/>
          <w:numId w:val="12"/>
        </w:numPr>
        <w:spacing w:line="360" w:lineRule="auto"/>
        <w:ind w:left="0" w:firstLine="0"/>
        <w:jc w:val="both"/>
        <w:rPr>
          <w:sz w:val="32"/>
          <w:szCs w:val="32"/>
        </w:rPr>
      </w:pPr>
      <w:r w:rsidRPr="00B9606C">
        <w:rPr>
          <w:sz w:val="32"/>
          <w:szCs w:val="32"/>
        </w:rPr>
        <w:t>Con base en el Reglamento de Refrendo</w:t>
      </w:r>
      <w:r w:rsidR="009D12CB">
        <w:rPr>
          <w:sz w:val="32"/>
          <w:szCs w:val="32"/>
        </w:rPr>
        <w:t>s</w:t>
      </w:r>
      <w:r w:rsidRPr="00B9606C">
        <w:rPr>
          <w:sz w:val="32"/>
          <w:szCs w:val="32"/>
        </w:rPr>
        <w:t xml:space="preserve"> de Contratos de la Contraloría General de la República, se debe suscribir </w:t>
      </w:r>
      <w:r w:rsidR="00CE3B2E" w:rsidRPr="00B9606C">
        <w:rPr>
          <w:sz w:val="32"/>
          <w:szCs w:val="32"/>
        </w:rPr>
        <w:t>u</w:t>
      </w:r>
      <w:r w:rsidR="004603E2" w:rsidRPr="00B9606C">
        <w:rPr>
          <w:sz w:val="32"/>
          <w:szCs w:val="32"/>
        </w:rPr>
        <w:t>n</w:t>
      </w:r>
      <w:r w:rsidRPr="00B9606C">
        <w:rPr>
          <w:sz w:val="32"/>
          <w:szCs w:val="32"/>
        </w:rPr>
        <w:t xml:space="preserve"> contrato entre las partes</w:t>
      </w:r>
      <w:r w:rsidR="00784B5B" w:rsidRPr="00B9606C">
        <w:rPr>
          <w:sz w:val="32"/>
          <w:szCs w:val="32"/>
        </w:rPr>
        <w:t>,</w:t>
      </w:r>
      <w:r w:rsidRPr="00B9606C">
        <w:rPr>
          <w:sz w:val="32"/>
          <w:szCs w:val="32"/>
        </w:rPr>
        <w:t xml:space="preserve"> el cual </w:t>
      </w:r>
      <w:r w:rsidRPr="00B9606C">
        <w:rPr>
          <w:sz w:val="32"/>
          <w:szCs w:val="32"/>
        </w:rPr>
        <w:lastRenderedPageBreak/>
        <w:t>será refrendado por el Órgano Contralor</w:t>
      </w:r>
      <w:r w:rsidR="00784B5B" w:rsidRPr="00B9606C">
        <w:rPr>
          <w:sz w:val="32"/>
          <w:szCs w:val="32"/>
        </w:rPr>
        <w:t xml:space="preserve">, mismo que deberá acompañarse del pago de las </w:t>
      </w:r>
      <w:r w:rsidR="004603E2" w:rsidRPr="00B9606C">
        <w:rPr>
          <w:sz w:val="32"/>
          <w:szCs w:val="32"/>
        </w:rPr>
        <w:t>especies</w:t>
      </w:r>
      <w:r w:rsidR="00784B5B" w:rsidRPr="00B9606C">
        <w:rPr>
          <w:sz w:val="32"/>
          <w:szCs w:val="32"/>
        </w:rPr>
        <w:t xml:space="preserve"> fisca</w:t>
      </w:r>
      <w:r w:rsidR="004603E2" w:rsidRPr="00B9606C">
        <w:rPr>
          <w:sz w:val="32"/>
          <w:szCs w:val="32"/>
        </w:rPr>
        <w:t>l</w:t>
      </w:r>
      <w:r w:rsidR="00784B5B" w:rsidRPr="00B9606C">
        <w:rPr>
          <w:sz w:val="32"/>
          <w:szCs w:val="32"/>
        </w:rPr>
        <w:t>es de ley</w:t>
      </w:r>
      <w:r w:rsidR="004603E2" w:rsidRPr="00B9606C">
        <w:rPr>
          <w:sz w:val="32"/>
          <w:szCs w:val="32"/>
        </w:rPr>
        <w:t>.</w:t>
      </w:r>
    </w:p>
    <w:p w:rsidR="00784B5B" w:rsidRPr="00B9606C" w:rsidRDefault="00784B5B" w:rsidP="008F6756">
      <w:pPr>
        <w:spacing w:line="360" w:lineRule="auto"/>
        <w:jc w:val="both"/>
        <w:rPr>
          <w:sz w:val="32"/>
          <w:szCs w:val="32"/>
        </w:rPr>
      </w:pPr>
    </w:p>
    <w:p w:rsidR="00877C80" w:rsidRPr="00B9606C" w:rsidRDefault="00877C80" w:rsidP="008F6756">
      <w:pPr>
        <w:numPr>
          <w:ilvl w:val="1"/>
          <w:numId w:val="12"/>
        </w:numPr>
        <w:spacing w:line="360" w:lineRule="auto"/>
        <w:ind w:left="0" w:firstLine="0"/>
        <w:jc w:val="both"/>
        <w:rPr>
          <w:sz w:val="32"/>
          <w:szCs w:val="32"/>
        </w:rPr>
      </w:pPr>
      <w:r w:rsidRPr="00B9606C">
        <w:rPr>
          <w:sz w:val="32"/>
          <w:szCs w:val="32"/>
        </w:rPr>
        <w:t>El pago de los timbres podrá realizarlo mediante entero a favor del Gobierno de Costa Rica, presentando el original y una copia en el Departamento de Proveeduría según el proceso descrito.</w:t>
      </w:r>
    </w:p>
    <w:p w:rsidR="00CE3B2E" w:rsidRPr="00B9606C" w:rsidRDefault="00CE3B2E" w:rsidP="00B028C3">
      <w:pPr>
        <w:spacing w:line="360" w:lineRule="auto"/>
        <w:jc w:val="both"/>
        <w:rPr>
          <w:sz w:val="32"/>
          <w:szCs w:val="32"/>
        </w:rPr>
      </w:pPr>
    </w:p>
    <w:p w:rsidR="00B028C3" w:rsidRDefault="00877C80" w:rsidP="009D12CB">
      <w:pPr>
        <w:pStyle w:val="Continuarlista"/>
        <w:numPr>
          <w:ilvl w:val="1"/>
          <w:numId w:val="12"/>
        </w:numPr>
        <w:spacing w:line="360" w:lineRule="auto"/>
        <w:ind w:left="0" w:firstLine="0"/>
        <w:jc w:val="both"/>
        <w:rPr>
          <w:color w:val="000000"/>
          <w:sz w:val="32"/>
          <w:szCs w:val="32"/>
        </w:rPr>
      </w:pPr>
      <w:r w:rsidRPr="00B9606C">
        <w:rPr>
          <w:color w:val="000000"/>
          <w:sz w:val="32"/>
          <w:szCs w:val="32"/>
        </w:rPr>
        <w:t xml:space="preserve">El contratista </w:t>
      </w:r>
      <w:r w:rsidRPr="00B9606C">
        <w:rPr>
          <w:b/>
          <w:color w:val="000000"/>
          <w:sz w:val="32"/>
          <w:szCs w:val="32"/>
        </w:rPr>
        <w:t>no</w:t>
      </w:r>
      <w:r w:rsidRPr="00B9606C">
        <w:rPr>
          <w:color w:val="000000"/>
          <w:sz w:val="32"/>
          <w:szCs w:val="32"/>
        </w:rPr>
        <w:t xml:space="preserve"> podrá ceder los derechos y obligaciones de la presente contratación, salvo autorización previa y expresa de la Municipalidad.</w:t>
      </w:r>
    </w:p>
    <w:p w:rsidR="009D12CB" w:rsidRPr="009D12CB" w:rsidRDefault="009D12CB" w:rsidP="009D12CB">
      <w:pPr>
        <w:pStyle w:val="Prrafodelista"/>
        <w:rPr>
          <w:color w:val="000000"/>
          <w:sz w:val="32"/>
          <w:szCs w:val="32"/>
          <w:lang w:val="es-ES"/>
        </w:rPr>
      </w:pPr>
    </w:p>
    <w:p w:rsidR="009D12CB" w:rsidRPr="009D12CB" w:rsidRDefault="009D12CB" w:rsidP="009D12CB">
      <w:pPr>
        <w:pStyle w:val="Continuarlista"/>
        <w:spacing w:line="360" w:lineRule="auto"/>
        <w:ind w:left="0"/>
        <w:jc w:val="both"/>
        <w:rPr>
          <w:color w:val="000000"/>
          <w:sz w:val="32"/>
          <w:szCs w:val="32"/>
        </w:rPr>
      </w:pPr>
    </w:p>
    <w:p w:rsidR="00CE3B2E" w:rsidRDefault="00877C80" w:rsidP="008F6756">
      <w:pPr>
        <w:pStyle w:val="Continuarlista"/>
        <w:numPr>
          <w:ilvl w:val="1"/>
          <w:numId w:val="12"/>
        </w:numPr>
        <w:spacing w:line="360" w:lineRule="auto"/>
        <w:ind w:left="0" w:firstLine="0"/>
        <w:jc w:val="both"/>
        <w:rPr>
          <w:color w:val="000000"/>
          <w:sz w:val="32"/>
          <w:szCs w:val="32"/>
        </w:rPr>
      </w:pPr>
      <w:r w:rsidRPr="00B9606C">
        <w:rPr>
          <w:color w:val="000000"/>
          <w:sz w:val="32"/>
          <w:szCs w:val="32"/>
        </w:rPr>
        <w:t xml:space="preserve">La Municipalidad de </w:t>
      </w:r>
      <w:r w:rsidR="00B46219" w:rsidRPr="00B9606C">
        <w:rPr>
          <w:color w:val="000000"/>
          <w:sz w:val="32"/>
          <w:szCs w:val="32"/>
        </w:rPr>
        <w:t>Montes de Oro</w:t>
      </w:r>
      <w:r w:rsidRPr="00B9606C">
        <w:rPr>
          <w:color w:val="000000"/>
          <w:sz w:val="32"/>
          <w:szCs w:val="32"/>
        </w:rPr>
        <w:t xml:space="preserve"> se reserva el derecho de reclamar indemnización por daños sufridos por incumplimiento del contratista, así como de resolver administrativamente la relación contractual de conformidad con lo dispuesto en el Reglamento General </w:t>
      </w:r>
      <w:r w:rsidR="00CE3B2E" w:rsidRPr="00B9606C">
        <w:rPr>
          <w:color w:val="000000"/>
          <w:sz w:val="32"/>
          <w:szCs w:val="32"/>
        </w:rPr>
        <w:t>de Contratación Administrativa</w:t>
      </w:r>
      <w:r w:rsidR="00B028C3">
        <w:rPr>
          <w:color w:val="000000"/>
          <w:sz w:val="32"/>
          <w:szCs w:val="32"/>
        </w:rPr>
        <w:t>.</w:t>
      </w:r>
    </w:p>
    <w:p w:rsidR="00B028C3" w:rsidRPr="00CA13BB" w:rsidRDefault="00B028C3" w:rsidP="008F6756">
      <w:pPr>
        <w:pStyle w:val="Continuarlista"/>
        <w:spacing w:line="360" w:lineRule="auto"/>
        <w:ind w:left="0"/>
        <w:jc w:val="both"/>
        <w:rPr>
          <w:color w:val="000000"/>
          <w:sz w:val="32"/>
          <w:szCs w:val="32"/>
        </w:rPr>
      </w:pPr>
    </w:p>
    <w:p w:rsidR="00877C80" w:rsidRPr="00B9606C" w:rsidRDefault="00877C80" w:rsidP="008F6756">
      <w:pPr>
        <w:pStyle w:val="Continuarlista"/>
        <w:numPr>
          <w:ilvl w:val="1"/>
          <w:numId w:val="12"/>
        </w:numPr>
        <w:spacing w:line="360" w:lineRule="auto"/>
        <w:ind w:left="0" w:firstLine="0"/>
        <w:jc w:val="both"/>
        <w:rPr>
          <w:color w:val="000000"/>
          <w:sz w:val="32"/>
          <w:szCs w:val="32"/>
        </w:rPr>
      </w:pPr>
      <w:r w:rsidRPr="00B9606C">
        <w:rPr>
          <w:color w:val="000000"/>
          <w:sz w:val="32"/>
          <w:szCs w:val="32"/>
        </w:rPr>
        <w:t>El contrato vincula al contratista para su ejecución, no existiendo relación obrero - patronal entre las partes contratantes.</w:t>
      </w:r>
    </w:p>
    <w:p w:rsidR="001504EA" w:rsidRPr="009D12CB" w:rsidRDefault="00877C80" w:rsidP="009D12CB">
      <w:pPr>
        <w:pStyle w:val="Continuarlista"/>
        <w:numPr>
          <w:ilvl w:val="1"/>
          <w:numId w:val="12"/>
        </w:numPr>
        <w:spacing w:line="360" w:lineRule="auto"/>
        <w:ind w:left="0" w:firstLine="0"/>
        <w:jc w:val="both"/>
        <w:rPr>
          <w:color w:val="000000"/>
          <w:sz w:val="32"/>
          <w:szCs w:val="32"/>
        </w:rPr>
      </w:pPr>
      <w:r w:rsidRPr="00B9606C">
        <w:rPr>
          <w:sz w:val="32"/>
          <w:szCs w:val="32"/>
        </w:rPr>
        <w:t xml:space="preserve">La firma </w:t>
      </w:r>
      <w:r w:rsidR="00043A2F" w:rsidRPr="00B9606C">
        <w:rPr>
          <w:sz w:val="32"/>
          <w:szCs w:val="32"/>
        </w:rPr>
        <w:t xml:space="preserve">o persona </w:t>
      </w:r>
      <w:r w:rsidRPr="00B9606C">
        <w:rPr>
          <w:sz w:val="32"/>
          <w:szCs w:val="32"/>
        </w:rPr>
        <w:t xml:space="preserve">seleccionada será responsable ante </w:t>
      </w:r>
      <w:r w:rsidR="00043A2F" w:rsidRPr="00B9606C">
        <w:rPr>
          <w:sz w:val="32"/>
          <w:szCs w:val="32"/>
        </w:rPr>
        <w:t>l</w:t>
      </w:r>
      <w:r w:rsidRPr="00B9606C">
        <w:rPr>
          <w:sz w:val="32"/>
          <w:szCs w:val="32"/>
        </w:rPr>
        <w:t xml:space="preserve">a Municipalidad  por el correcto y oportuno cumplimiento del contrato suscrito, el cual no </w:t>
      </w:r>
      <w:r w:rsidRPr="00B9606C">
        <w:rPr>
          <w:sz w:val="32"/>
          <w:szCs w:val="32"/>
        </w:rPr>
        <w:lastRenderedPageBreak/>
        <w:t xml:space="preserve">podrá ser cedido, traspasado o enajenado sin </w:t>
      </w:r>
      <w:r w:rsidR="009D12CB">
        <w:rPr>
          <w:color w:val="000000"/>
          <w:sz w:val="32"/>
          <w:szCs w:val="32"/>
        </w:rPr>
        <w:t>c</w:t>
      </w:r>
      <w:r w:rsidRPr="009D12CB">
        <w:rPr>
          <w:sz w:val="32"/>
          <w:szCs w:val="32"/>
        </w:rPr>
        <w:t>onsentimiento previo y por escrito de</w:t>
      </w:r>
      <w:r w:rsidR="00CE3B2E" w:rsidRPr="009D12CB">
        <w:rPr>
          <w:sz w:val="32"/>
          <w:szCs w:val="32"/>
        </w:rPr>
        <w:t xml:space="preserve"> la municipalidad. </w:t>
      </w:r>
    </w:p>
    <w:p w:rsidR="00AA522D" w:rsidRPr="004820F8" w:rsidRDefault="00AA522D" w:rsidP="00AA522D">
      <w:pPr>
        <w:pStyle w:val="Continuarlista"/>
        <w:spacing w:line="360" w:lineRule="auto"/>
        <w:ind w:left="1080"/>
        <w:jc w:val="both"/>
        <w:rPr>
          <w:color w:val="000000"/>
          <w:sz w:val="32"/>
          <w:szCs w:val="32"/>
        </w:rPr>
      </w:pPr>
    </w:p>
    <w:p w:rsidR="00A528F7" w:rsidRPr="00B9606C" w:rsidRDefault="00A528F7" w:rsidP="00B9606C">
      <w:pPr>
        <w:numPr>
          <w:ilvl w:val="0"/>
          <w:numId w:val="1"/>
        </w:numPr>
        <w:spacing w:line="360" w:lineRule="auto"/>
        <w:jc w:val="both"/>
        <w:rPr>
          <w:b/>
          <w:sz w:val="32"/>
          <w:szCs w:val="32"/>
        </w:rPr>
      </w:pPr>
      <w:r w:rsidRPr="00B9606C">
        <w:rPr>
          <w:b/>
          <w:sz w:val="32"/>
          <w:szCs w:val="32"/>
        </w:rPr>
        <w:t>Modificaciones al Contrato</w:t>
      </w:r>
    </w:p>
    <w:p w:rsidR="00A528F7" w:rsidRPr="00B9606C" w:rsidRDefault="00A528F7" w:rsidP="00B9606C">
      <w:pPr>
        <w:spacing w:line="360" w:lineRule="auto"/>
        <w:jc w:val="both"/>
        <w:rPr>
          <w:sz w:val="32"/>
          <w:szCs w:val="32"/>
        </w:rPr>
      </w:pPr>
    </w:p>
    <w:p w:rsidR="00DE41E5" w:rsidRDefault="004603E2" w:rsidP="00B9606C">
      <w:pPr>
        <w:pStyle w:val="Textoindependiente3"/>
        <w:spacing w:line="360" w:lineRule="auto"/>
        <w:rPr>
          <w:sz w:val="32"/>
          <w:szCs w:val="32"/>
        </w:rPr>
      </w:pPr>
      <w:r w:rsidRPr="00B9606C">
        <w:rPr>
          <w:sz w:val="32"/>
          <w:szCs w:val="32"/>
          <w:lang w:val="es-ES"/>
        </w:rPr>
        <w:t>9</w:t>
      </w:r>
      <w:r w:rsidR="001632FC">
        <w:rPr>
          <w:sz w:val="32"/>
          <w:szCs w:val="32"/>
          <w:lang w:val="es-ES"/>
        </w:rPr>
        <w:t>.</w:t>
      </w:r>
      <w:r w:rsidR="00043A2F" w:rsidRPr="00B9606C">
        <w:rPr>
          <w:sz w:val="32"/>
          <w:szCs w:val="32"/>
          <w:lang w:val="es-ES"/>
        </w:rPr>
        <w:t>1 En</w:t>
      </w:r>
      <w:r w:rsidR="00A528F7" w:rsidRPr="00B9606C">
        <w:rPr>
          <w:sz w:val="32"/>
          <w:szCs w:val="32"/>
        </w:rPr>
        <w:t xml:space="preserve"> el caso de modificación del contrato  por trabajos extras, debidos a circunstancias no previstas y necesarias para el buen logro de los objetivos del proyecto, cuando los trabajos sean sobre rubros no considerados en el contrato original, </w:t>
      </w:r>
      <w:r w:rsidR="009D12CB">
        <w:rPr>
          <w:sz w:val="32"/>
          <w:szCs w:val="32"/>
        </w:rPr>
        <w:t>se utilizará para determinar el</w:t>
      </w:r>
      <w:r w:rsidR="00A528F7" w:rsidRPr="00B9606C">
        <w:rPr>
          <w:sz w:val="32"/>
          <w:szCs w:val="32"/>
        </w:rPr>
        <w:t xml:space="preserve"> monto por su pago, los precios de mercado, de acuerdo con el boletín de la Cámara Costarricense de la Construcción, previa </w:t>
      </w:r>
      <w:r w:rsidR="00CE3B2E" w:rsidRPr="00B9606C">
        <w:rPr>
          <w:sz w:val="32"/>
          <w:szCs w:val="32"/>
        </w:rPr>
        <w:t xml:space="preserve">solicitud </w:t>
      </w:r>
      <w:r w:rsidR="00A528F7" w:rsidRPr="00B9606C">
        <w:rPr>
          <w:sz w:val="32"/>
          <w:szCs w:val="32"/>
        </w:rPr>
        <w:t xml:space="preserve"> escrita del contratista, de lo contrario, si son rubros iguales a los del contrato original, se utilizarán los mismos precios del contrato original, se evaluarán las modificaciones correspondientes en el precio, plazo y garantías que procedan por estos trabajos extras o adicionales.</w:t>
      </w:r>
    </w:p>
    <w:p w:rsidR="00CA61E9" w:rsidRPr="00B9606C" w:rsidRDefault="00CA61E9" w:rsidP="00B9606C">
      <w:pPr>
        <w:pStyle w:val="Textoindependiente3"/>
        <w:spacing w:line="360" w:lineRule="auto"/>
        <w:rPr>
          <w:sz w:val="32"/>
          <w:szCs w:val="32"/>
        </w:rPr>
      </w:pPr>
    </w:p>
    <w:p w:rsidR="00A528F7" w:rsidRPr="00F4325D" w:rsidRDefault="00F4325D" w:rsidP="00F4325D">
      <w:pPr>
        <w:pStyle w:val="Ttulo3"/>
        <w:spacing w:line="360" w:lineRule="auto"/>
        <w:jc w:val="both"/>
        <w:rPr>
          <w:iCs/>
          <w:color w:val="000000"/>
          <w:sz w:val="32"/>
          <w:szCs w:val="32"/>
          <w:u w:val="none"/>
        </w:rPr>
      </w:pPr>
      <w:r w:rsidRPr="00F4325D">
        <w:rPr>
          <w:iCs/>
          <w:color w:val="000000"/>
          <w:sz w:val="32"/>
          <w:szCs w:val="32"/>
          <w:u w:val="none"/>
        </w:rPr>
        <w:t xml:space="preserve">10. </w:t>
      </w:r>
      <w:r w:rsidR="00CA13BB" w:rsidRPr="00F4325D">
        <w:rPr>
          <w:iCs/>
          <w:color w:val="000000"/>
          <w:sz w:val="32"/>
          <w:szCs w:val="32"/>
          <w:u w:val="none"/>
        </w:rPr>
        <w:t xml:space="preserve"> </w:t>
      </w:r>
      <w:r w:rsidR="00A528F7" w:rsidRPr="00F4325D">
        <w:rPr>
          <w:iCs/>
          <w:color w:val="000000"/>
          <w:sz w:val="32"/>
          <w:szCs w:val="32"/>
          <w:u w:val="none"/>
        </w:rPr>
        <w:t>De la Forma de Pago</w:t>
      </w:r>
    </w:p>
    <w:p w:rsidR="00A528F7" w:rsidRPr="00B9606C" w:rsidRDefault="00A528F7" w:rsidP="00B9606C">
      <w:pPr>
        <w:spacing w:line="360" w:lineRule="auto"/>
        <w:jc w:val="both"/>
        <w:rPr>
          <w:sz w:val="32"/>
          <w:szCs w:val="32"/>
        </w:rPr>
      </w:pPr>
    </w:p>
    <w:p w:rsidR="00A528F7" w:rsidRPr="00B9606C" w:rsidRDefault="007A1E8F" w:rsidP="004820F8">
      <w:pPr>
        <w:spacing w:line="360" w:lineRule="auto"/>
        <w:jc w:val="both"/>
        <w:rPr>
          <w:color w:val="000000"/>
          <w:sz w:val="32"/>
          <w:szCs w:val="32"/>
        </w:rPr>
      </w:pPr>
      <w:r w:rsidRPr="00B9606C">
        <w:rPr>
          <w:color w:val="000000"/>
          <w:sz w:val="32"/>
          <w:szCs w:val="32"/>
        </w:rPr>
        <w:t>10.1</w:t>
      </w:r>
      <w:r w:rsidR="00CA13BB">
        <w:rPr>
          <w:color w:val="000000"/>
          <w:sz w:val="32"/>
          <w:szCs w:val="32"/>
        </w:rPr>
        <w:t xml:space="preserve"> </w:t>
      </w:r>
      <w:r w:rsidR="00A528F7" w:rsidRPr="00B9606C">
        <w:rPr>
          <w:color w:val="000000"/>
          <w:sz w:val="32"/>
          <w:szCs w:val="32"/>
        </w:rPr>
        <w:t xml:space="preserve">No se realizarán pagos por concepto de adelanto, sino que los mismos serán conforme avance de la obra, el </w:t>
      </w:r>
      <w:r w:rsidR="00043A2F" w:rsidRPr="00B9606C">
        <w:rPr>
          <w:color w:val="000000"/>
          <w:sz w:val="32"/>
          <w:szCs w:val="32"/>
        </w:rPr>
        <w:t xml:space="preserve">oferente </w:t>
      </w:r>
      <w:r w:rsidR="00A528F7" w:rsidRPr="00B9606C">
        <w:rPr>
          <w:color w:val="000000"/>
          <w:sz w:val="32"/>
          <w:szCs w:val="32"/>
        </w:rPr>
        <w:t xml:space="preserve">deberá </w:t>
      </w:r>
      <w:r w:rsidR="00043A2F" w:rsidRPr="00B9606C">
        <w:rPr>
          <w:color w:val="000000"/>
          <w:sz w:val="32"/>
          <w:szCs w:val="32"/>
        </w:rPr>
        <w:t xml:space="preserve">en su oferta, proponer el periodo o </w:t>
      </w:r>
      <w:r w:rsidR="004603E2" w:rsidRPr="00B9606C">
        <w:rPr>
          <w:color w:val="000000"/>
          <w:sz w:val="32"/>
          <w:szCs w:val="32"/>
        </w:rPr>
        <w:t>frecuencia</w:t>
      </w:r>
      <w:r w:rsidR="00043A2F" w:rsidRPr="00B9606C">
        <w:rPr>
          <w:color w:val="000000"/>
          <w:sz w:val="32"/>
          <w:szCs w:val="32"/>
        </w:rPr>
        <w:t xml:space="preserve"> d</w:t>
      </w:r>
      <w:r w:rsidR="001A1CFF" w:rsidRPr="00B9606C">
        <w:rPr>
          <w:color w:val="000000"/>
          <w:sz w:val="32"/>
          <w:szCs w:val="32"/>
        </w:rPr>
        <w:t>e</w:t>
      </w:r>
      <w:r w:rsidR="00043A2F" w:rsidRPr="00B9606C">
        <w:rPr>
          <w:color w:val="000000"/>
          <w:sz w:val="32"/>
          <w:szCs w:val="32"/>
        </w:rPr>
        <w:t xml:space="preserve"> esto</w:t>
      </w:r>
      <w:r w:rsidR="001A1CFF" w:rsidRPr="00B9606C">
        <w:rPr>
          <w:color w:val="000000"/>
          <w:sz w:val="32"/>
          <w:szCs w:val="32"/>
        </w:rPr>
        <w:t>s</w:t>
      </w:r>
      <w:r w:rsidR="00043A2F" w:rsidRPr="00B9606C">
        <w:rPr>
          <w:color w:val="000000"/>
          <w:sz w:val="32"/>
          <w:szCs w:val="32"/>
        </w:rPr>
        <w:t xml:space="preserve"> pagos, </w:t>
      </w:r>
      <w:r w:rsidR="00CE3B2E" w:rsidRPr="00B9606C">
        <w:rPr>
          <w:color w:val="000000"/>
          <w:sz w:val="32"/>
          <w:szCs w:val="32"/>
        </w:rPr>
        <w:t>pero siempre ajustando el monto</w:t>
      </w:r>
      <w:r w:rsidR="00043A2F" w:rsidRPr="00B9606C">
        <w:rPr>
          <w:color w:val="000000"/>
          <w:sz w:val="32"/>
          <w:szCs w:val="32"/>
        </w:rPr>
        <w:t xml:space="preserve"> al avance de </w:t>
      </w:r>
      <w:r w:rsidR="00A528F7" w:rsidRPr="00B9606C">
        <w:rPr>
          <w:color w:val="000000"/>
          <w:sz w:val="32"/>
          <w:szCs w:val="32"/>
        </w:rPr>
        <w:t xml:space="preserve">la </w:t>
      </w:r>
      <w:r w:rsidR="00043A2F" w:rsidRPr="00B9606C">
        <w:rPr>
          <w:color w:val="000000"/>
          <w:sz w:val="32"/>
          <w:szCs w:val="32"/>
        </w:rPr>
        <w:t>obra a esa fecha, además</w:t>
      </w:r>
      <w:r w:rsidR="00A528F7" w:rsidRPr="00B9606C">
        <w:rPr>
          <w:color w:val="000000"/>
          <w:sz w:val="32"/>
          <w:szCs w:val="32"/>
        </w:rPr>
        <w:t xml:space="preserve"> debe darse por enterado que conoce y </w:t>
      </w:r>
      <w:r w:rsidR="00A528F7" w:rsidRPr="00B9606C">
        <w:rPr>
          <w:color w:val="000000"/>
          <w:sz w:val="32"/>
          <w:szCs w:val="32"/>
        </w:rPr>
        <w:lastRenderedPageBreak/>
        <w:t xml:space="preserve">acepta las disposiciones, procedimientos y regulaciones en materia presupuestaria de la Administración, que le son obligantes a ambas partes. </w:t>
      </w:r>
    </w:p>
    <w:p w:rsidR="00A528F7" w:rsidRPr="00B9606C" w:rsidRDefault="00A528F7" w:rsidP="00B9606C">
      <w:pPr>
        <w:spacing w:line="360" w:lineRule="auto"/>
        <w:jc w:val="both"/>
        <w:rPr>
          <w:color w:val="000000"/>
          <w:sz w:val="32"/>
          <w:szCs w:val="32"/>
        </w:rPr>
      </w:pPr>
    </w:p>
    <w:p w:rsidR="00A528F7" w:rsidRPr="00B9606C" w:rsidRDefault="007A1E8F" w:rsidP="004820F8">
      <w:pPr>
        <w:spacing w:line="360" w:lineRule="auto"/>
        <w:jc w:val="both"/>
        <w:rPr>
          <w:color w:val="000000"/>
          <w:sz w:val="32"/>
          <w:szCs w:val="32"/>
        </w:rPr>
      </w:pPr>
      <w:r w:rsidRPr="00B9606C">
        <w:rPr>
          <w:color w:val="000000"/>
          <w:sz w:val="32"/>
          <w:szCs w:val="32"/>
        </w:rPr>
        <w:t>10.2</w:t>
      </w:r>
      <w:r w:rsidR="00CA13BB">
        <w:rPr>
          <w:color w:val="000000"/>
          <w:sz w:val="32"/>
          <w:szCs w:val="32"/>
        </w:rPr>
        <w:t xml:space="preserve"> </w:t>
      </w:r>
      <w:r w:rsidR="00A528F7" w:rsidRPr="00B9606C">
        <w:rPr>
          <w:color w:val="000000"/>
          <w:sz w:val="32"/>
          <w:szCs w:val="32"/>
        </w:rPr>
        <w:t>El pago parcial de las partes de la obra</w:t>
      </w:r>
      <w:r w:rsidR="00F17FA0" w:rsidRPr="00B9606C">
        <w:rPr>
          <w:color w:val="000000"/>
          <w:sz w:val="32"/>
          <w:szCs w:val="32"/>
        </w:rPr>
        <w:t>,</w:t>
      </w:r>
      <w:r w:rsidR="00A528F7" w:rsidRPr="00B9606C">
        <w:rPr>
          <w:color w:val="000000"/>
          <w:sz w:val="32"/>
          <w:szCs w:val="32"/>
        </w:rPr>
        <w:t xml:space="preserve"> no implica la recepción oficial de la misma, por lo que no se exonera con estos pagos</w:t>
      </w:r>
      <w:r w:rsidR="00BE09F5">
        <w:rPr>
          <w:color w:val="000000"/>
          <w:sz w:val="32"/>
          <w:szCs w:val="32"/>
        </w:rPr>
        <w:t xml:space="preserve">, </w:t>
      </w:r>
      <w:r w:rsidR="00A528F7" w:rsidRPr="00B9606C">
        <w:rPr>
          <w:color w:val="000000"/>
          <w:sz w:val="32"/>
          <w:szCs w:val="32"/>
        </w:rPr>
        <w:t xml:space="preserve"> la responsabilidad del contratista sobre las partes pagadas, mucho menos cualquier falla o vicio oculto y desde luego las obras estarán bajo su cuido y responsabilidad hasta </w:t>
      </w:r>
      <w:r w:rsidR="00BE09F5">
        <w:rPr>
          <w:color w:val="000000"/>
          <w:sz w:val="32"/>
          <w:szCs w:val="32"/>
        </w:rPr>
        <w:t xml:space="preserve">su </w:t>
      </w:r>
      <w:r w:rsidR="00A528F7" w:rsidRPr="00B9606C">
        <w:rPr>
          <w:color w:val="000000"/>
          <w:sz w:val="32"/>
          <w:szCs w:val="32"/>
        </w:rPr>
        <w:t>entrega final y acto de entrega a</w:t>
      </w:r>
      <w:r w:rsidR="006D1572">
        <w:rPr>
          <w:color w:val="000000"/>
          <w:sz w:val="32"/>
          <w:szCs w:val="32"/>
        </w:rPr>
        <w:t xml:space="preserve"> </w:t>
      </w:r>
      <w:r w:rsidR="00A528F7" w:rsidRPr="00B9606C">
        <w:rPr>
          <w:color w:val="000000"/>
          <w:sz w:val="32"/>
          <w:szCs w:val="32"/>
        </w:rPr>
        <w:t>l</w:t>
      </w:r>
      <w:r w:rsidR="006D1572">
        <w:rPr>
          <w:color w:val="000000"/>
          <w:sz w:val="32"/>
          <w:szCs w:val="32"/>
        </w:rPr>
        <w:t>a municipalidad</w:t>
      </w:r>
      <w:r w:rsidR="00A528F7" w:rsidRPr="00B9606C">
        <w:rPr>
          <w:color w:val="000000"/>
          <w:sz w:val="32"/>
          <w:szCs w:val="32"/>
        </w:rPr>
        <w:t xml:space="preserve">. </w:t>
      </w:r>
    </w:p>
    <w:p w:rsidR="00A528F7" w:rsidRPr="00B9606C" w:rsidRDefault="00A528F7" w:rsidP="00B9606C">
      <w:pPr>
        <w:spacing w:line="360" w:lineRule="auto"/>
        <w:jc w:val="both"/>
        <w:rPr>
          <w:color w:val="000000"/>
          <w:sz w:val="32"/>
          <w:szCs w:val="32"/>
        </w:rPr>
      </w:pPr>
    </w:p>
    <w:p w:rsidR="00A528F7" w:rsidRPr="00B9606C" w:rsidRDefault="007A1E8F" w:rsidP="004820F8">
      <w:pPr>
        <w:spacing w:line="360" w:lineRule="auto"/>
        <w:jc w:val="both"/>
        <w:rPr>
          <w:color w:val="000000"/>
          <w:sz w:val="32"/>
          <w:szCs w:val="32"/>
        </w:rPr>
      </w:pPr>
      <w:r w:rsidRPr="00B9606C">
        <w:rPr>
          <w:color w:val="000000"/>
          <w:sz w:val="32"/>
          <w:szCs w:val="32"/>
        </w:rPr>
        <w:t>10.3</w:t>
      </w:r>
      <w:r w:rsidR="00CA13BB">
        <w:rPr>
          <w:color w:val="000000"/>
          <w:sz w:val="32"/>
          <w:szCs w:val="32"/>
        </w:rPr>
        <w:t xml:space="preserve"> </w:t>
      </w:r>
      <w:r w:rsidR="00A528F7" w:rsidRPr="00B9606C">
        <w:rPr>
          <w:color w:val="000000"/>
          <w:sz w:val="32"/>
          <w:szCs w:val="32"/>
        </w:rPr>
        <w:t>No hay entrega parcial, a no ser que el propietario rescinda el contrato o se acuerde paralizarlo entre las partes, lo cual es potestad exclusiva de</w:t>
      </w:r>
      <w:r w:rsidR="006D1572">
        <w:rPr>
          <w:color w:val="000000"/>
          <w:sz w:val="32"/>
          <w:szCs w:val="32"/>
        </w:rPr>
        <w:t xml:space="preserve"> </w:t>
      </w:r>
      <w:r w:rsidR="00A528F7" w:rsidRPr="00B9606C">
        <w:rPr>
          <w:color w:val="000000"/>
          <w:sz w:val="32"/>
          <w:szCs w:val="32"/>
        </w:rPr>
        <w:t>l</w:t>
      </w:r>
      <w:r w:rsidR="00F17FA0" w:rsidRPr="00B9606C">
        <w:rPr>
          <w:color w:val="000000"/>
          <w:sz w:val="32"/>
          <w:szCs w:val="32"/>
        </w:rPr>
        <w:t>a Municipalidad</w:t>
      </w:r>
      <w:r w:rsidR="00A528F7" w:rsidRPr="00B9606C">
        <w:rPr>
          <w:color w:val="000000"/>
          <w:sz w:val="32"/>
          <w:szCs w:val="32"/>
        </w:rPr>
        <w:t>, no del contratista.</w:t>
      </w:r>
    </w:p>
    <w:p w:rsidR="00A528F7" w:rsidRPr="00B9606C" w:rsidRDefault="00A528F7" w:rsidP="004820F8">
      <w:pPr>
        <w:spacing w:line="360" w:lineRule="auto"/>
        <w:jc w:val="both"/>
        <w:rPr>
          <w:color w:val="000000"/>
          <w:sz w:val="32"/>
          <w:szCs w:val="32"/>
        </w:rPr>
      </w:pPr>
    </w:p>
    <w:p w:rsidR="00A528F7" w:rsidRPr="00B9606C" w:rsidRDefault="007A1E8F" w:rsidP="004820F8">
      <w:pPr>
        <w:spacing w:line="360" w:lineRule="auto"/>
        <w:jc w:val="both"/>
        <w:rPr>
          <w:color w:val="000000"/>
          <w:sz w:val="32"/>
          <w:szCs w:val="32"/>
        </w:rPr>
      </w:pPr>
      <w:r w:rsidRPr="00B9606C">
        <w:rPr>
          <w:color w:val="000000"/>
          <w:sz w:val="32"/>
          <w:szCs w:val="32"/>
        </w:rPr>
        <w:t>10.4</w:t>
      </w:r>
      <w:r w:rsidR="00CA13BB">
        <w:rPr>
          <w:color w:val="000000"/>
          <w:sz w:val="32"/>
          <w:szCs w:val="32"/>
        </w:rPr>
        <w:t xml:space="preserve"> </w:t>
      </w:r>
      <w:r w:rsidR="00A528F7" w:rsidRPr="00B9606C">
        <w:rPr>
          <w:color w:val="000000"/>
          <w:sz w:val="32"/>
          <w:szCs w:val="32"/>
        </w:rPr>
        <w:t xml:space="preserve">Previo a la facturación, el contratista coordinará con la </w:t>
      </w:r>
      <w:r w:rsidR="00F17FA0" w:rsidRPr="00B9606C">
        <w:rPr>
          <w:color w:val="000000"/>
          <w:sz w:val="32"/>
          <w:szCs w:val="32"/>
        </w:rPr>
        <w:t xml:space="preserve">Ingeniería municipal, </w:t>
      </w:r>
      <w:r w:rsidR="00A528F7" w:rsidRPr="00B9606C">
        <w:rPr>
          <w:color w:val="000000"/>
          <w:sz w:val="32"/>
          <w:szCs w:val="32"/>
        </w:rPr>
        <w:t xml:space="preserve">una visita al sitio de la obra, para determinar </w:t>
      </w:r>
      <w:r w:rsidR="00F17FA0" w:rsidRPr="00B9606C">
        <w:rPr>
          <w:color w:val="000000"/>
          <w:sz w:val="32"/>
          <w:szCs w:val="32"/>
        </w:rPr>
        <w:t xml:space="preserve">el avance de </w:t>
      </w:r>
      <w:r w:rsidR="00A528F7" w:rsidRPr="00B9606C">
        <w:rPr>
          <w:color w:val="000000"/>
          <w:sz w:val="32"/>
          <w:szCs w:val="32"/>
        </w:rPr>
        <w:t>la obra ejecutada</w:t>
      </w:r>
      <w:r w:rsidR="00F17FA0" w:rsidRPr="00B9606C">
        <w:rPr>
          <w:color w:val="000000"/>
          <w:sz w:val="32"/>
          <w:szCs w:val="32"/>
        </w:rPr>
        <w:t xml:space="preserve">, estableciendo </w:t>
      </w:r>
      <w:r w:rsidR="00A528F7" w:rsidRPr="00B9606C">
        <w:rPr>
          <w:color w:val="000000"/>
          <w:sz w:val="32"/>
          <w:szCs w:val="32"/>
        </w:rPr>
        <w:t xml:space="preserve"> los porcentajes de avance aprobado en una fórmula confeccionada para tal fin</w:t>
      </w:r>
      <w:r w:rsidR="00F17FA0" w:rsidRPr="00B9606C">
        <w:rPr>
          <w:color w:val="000000"/>
          <w:sz w:val="32"/>
          <w:szCs w:val="32"/>
        </w:rPr>
        <w:t>,</w:t>
      </w:r>
      <w:r w:rsidR="00A528F7" w:rsidRPr="00B9606C">
        <w:rPr>
          <w:color w:val="000000"/>
          <w:sz w:val="32"/>
          <w:szCs w:val="32"/>
        </w:rPr>
        <w:t xml:space="preserve"> con estos porcentajes el contratista elaborará la facturación  correspondiente en moneda nacional.</w:t>
      </w:r>
    </w:p>
    <w:p w:rsidR="00A528F7" w:rsidRPr="00B9606C" w:rsidRDefault="00A528F7" w:rsidP="004820F8">
      <w:pPr>
        <w:spacing w:line="360" w:lineRule="auto"/>
        <w:jc w:val="both"/>
        <w:rPr>
          <w:color w:val="000000"/>
          <w:sz w:val="32"/>
          <w:szCs w:val="32"/>
        </w:rPr>
      </w:pPr>
    </w:p>
    <w:p w:rsidR="001A1CFF" w:rsidRPr="00B028C3" w:rsidRDefault="007A1E8F" w:rsidP="004820F8">
      <w:pPr>
        <w:spacing w:line="360" w:lineRule="auto"/>
        <w:jc w:val="both"/>
        <w:rPr>
          <w:color w:val="000000"/>
          <w:sz w:val="32"/>
          <w:szCs w:val="32"/>
        </w:rPr>
      </w:pPr>
      <w:r w:rsidRPr="00B9606C">
        <w:rPr>
          <w:color w:val="000000"/>
          <w:sz w:val="32"/>
          <w:szCs w:val="32"/>
        </w:rPr>
        <w:t>10.5</w:t>
      </w:r>
      <w:r w:rsidR="00CA13BB">
        <w:rPr>
          <w:color w:val="000000"/>
          <w:sz w:val="32"/>
          <w:szCs w:val="32"/>
        </w:rPr>
        <w:t xml:space="preserve"> </w:t>
      </w:r>
      <w:r w:rsidR="00A528F7" w:rsidRPr="00B9606C">
        <w:rPr>
          <w:color w:val="000000"/>
          <w:sz w:val="32"/>
          <w:szCs w:val="32"/>
        </w:rPr>
        <w:t xml:space="preserve">El contratista presentará a la </w:t>
      </w:r>
      <w:r w:rsidR="009F11C0" w:rsidRPr="00B9606C">
        <w:rPr>
          <w:color w:val="000000"/>
          <w:sz w:val="32"/>
          <w:szCs w:val="32"/>
        </w:rPr>
        <w:t>proveeduría</w:t>
      </w:r>
      <w:r w:rsidR="00EF22EB">
        <w:rPr>
          <w:color w:val="000000"/>
          <w:sz w:val="32"/>
          <w:szCs w:val="32"/>
        </w:rPr>
        <w:t xml:space="preserve"> </w:t>
      </w:r>
      <w:r w:rsidR="009F11C0" w:rsidRPr="00B9606C">
        <w:rPr>
          <w:color w:val="000000"/>
          <w:sz w:val="32"/>
          <w:szCs w:val="32"/>
        </w:rPr>
        <w:t>municipal</w:t>
      </w:r>
      <w:r w:rsidR="00F17FA0" w:rsidRPr="00B9606C">
        <w:rPr>
          <w:color w:val="000000"/>
          <w:sz w:val="32"/>
          <w:szCs w:val="32"/>
        </w:rPr>
        <w:t>, la</w:t>
      </w:r>
      <w:r w:rsidR="00A528F7" w:rsidRPr="00B9606C">
        <w:rPr>
          <w:color w:val="000000"/>
          <w:sz w:val="32"/>
          <w:szCs w:val="32"/>
        </w:rPr>
        <w:t xml:space="preserve"> factura</w:t>
      </w:r>
      <w:r w:rsidR="00F17FA0" w:rsidRPr="00B9606C">
        <w:rPr>
          <w:color w:val="000000"/>
          <w:sz w:val="32"/>
          <w:szCs w:val="32"/>
        </w:rPr>
        <w:t xml:space="preserve"> original</w:t>
      </w:r>
      <w:r w:rsidR="00A528F7" w:rsidRPr="00B9606C">
        <w:rPr>
          <w:color w:val="000000"/>
          <w:sz w:val="32"/>
          <w:szCs w:val="32"/>
        </w:rPr>
        <w:t xml:space="preserve">, con fecha, nombre de persona física o jurídica y su correspondiente cédula, la </w:t>
      </w:r>
      <w:r w:rsidR="00A528F7" w:rsidRPr="00B9606C">
        <w:rPr>
          <w:color w:val="000000"/>
          <w:sz w:val="32"/>
          <w:szCs w:val="32"/>
        </w:rPr>
        <w:lastRenderedPageBreak/>
        <w:t xml:space="preserve">factura deberá estar debidamente timbrada por Tributación Directa,  o en su defecto </w:t>
      </w:r>
      <w:r w:rsidR="009F11C0" w:rsidRPr="00B9606C">
        <w:rPr>
          <w:color w:val="000000"/>
          <w:sz w:val="32"/>
          <w:szCs w:val="32"/>
        </w:rPr>
        <w:t>acompañado</w:t>
      </w:r>
      <w:r w:rsidR="00A528F7" w:rsidRPr="00B9606C">
        <w:rPr>
          <w:color w:val="000000"/>
          <w:sz w:val="32"/>
          <w:szCs w:val="32"/>
        </w:rPr>
        <w:t xml:space="preserve"> con el oficio de exoneración de ese requisito.</w:t>
      </w:r>
    </w:p>
    <w:p w:rsidR="001A1CFF" w:rsidRPr="00B9606C" w:rsidRDefault="001A1CFF" w:rsidP="004820F8">
      <w:pPr>
        <w:spacing w:line="360" w:lineRule="auto"/>
        <w:jc w:val="both"/>
        <w:rPr>
          <w:color w:val="000000"/>
          <w:sz w:val="32"/>
          <w:szCs w:val="32"/>
        </w:rPr>
      </w:pPr>
    </w:p>
    <w:p w:rsidR="00A528F7" w:rsidRDefault="007A1E8F" w:rsidP="004820F8">
      <w:pPr>
        <w:spacing w:line="360" w:lineRule="auto"/>
        <w:jc w:val="both"/>
        <w:rPr>
          <w:color w:val="000000"/>
          <w:sz w:val="32"/>
          <w:szCs w:val="32"/>
        </w:rPr>
      </w:pPr>
      <w:r w:rsidRPr="00B9606C">
        <w:rPr>
          <w:color w:val="000000"/>
          <w:sz w:val="32"/>
          <w:szCs w:val="32"/>
        </w:rPr>
        <w:t>10.6</w:t>
      </w:r>
      <w:r w:rsidR="00CA13BB">
        <w:rPr>
          <w:color w:val="000000"/>
          <w:sz w:val="32"/>
          <w:szCs w:val="32"/>
        </w:rPr>
        <w:t xml:space="preserve"> </w:t>
      </w:r>
      <w:r w:rsidR="00A528F7" w:rsidRPr="00B9606C">
        <w:rPr>
          <w:color w:val="000000"/>
          <w:sz w:val="32"/>
          <w:szCs w:val="32"/>
        </w:rPr>
        <w:t>Cada facturación deberá indicar el p</w:t>
      </w:r>
      <w:r w:rsidR="00F17FA0" w:rsidRPr="00B9606C">
        <w:rPr>
          <w:color w:val="000000"/>
          <w:sz w:val="32"/>
          <w:szCs w:val="32"/>
        </w:rPr>
        <w:t>orcentaje de avance</w:t>
      </w:r>
      <w:r w:rsidR="00A528F7" w:rsidRPr="00B9606C">
        <w:rPr>
          <w:color w:val="000000"/>
          <w:sz w:val="32"/>
          <w:szCs w:val="32"/>
        </w:rPr>
        <w:t xml:space="preserve"> de cobro, el detalle de lo facturado según los ítems de pago, el porcentaje de cobro, la fecha de facturación, el # de la orden de compra, y la firma del responsable del contrato con su número de cédula</w:t>
      </w:r>
      <w:r w:rsidR="009F11C0" w:rsidRPr="00B9606C">
        <w:rPr>
          <w:color w:val="000000"/>
          <w:sz w:val="32"/>
          <w:szCs w:val="32"/>
        </w:rPr>
        <w:t>, para que se tramite el pago respectivo</w:t>
      </w:r>
      <w:r w:rsidR="00A528F7" w:rsidRPr="00B9606C">
        <w:rPr>
          <w:color w:val="000000"/>
          <w:sz w:val="32"/>
          <w:szCs w:val="32"/>
        </w:rPr>
        <w:t xml:space="preserve">. </w:t>
      </w:r>
    </w:p>
    <w:p w:rsidR="00956570" w:rsidRPr="00B9606C" w:rsidRDefault="00956570" w:rsidP="004820F8">
      <w:pPr>
        <w:spacing w:line="360" w:lineRule="auto"/>
        <w:jc w:val="both"/>
        <w:rPr>
          <w:color w:val="000000"/>
          <w:sz w:val="32"/>
          <w:szCs w:val="32"/>
        </w:rPr>
      </w:pPr>
    </w:p>
    <w:p w:rsidR="00B819EE" w:rsidRPr="00B9606C" w:rsidRDefault="00B819EE" w:rsidP="00B9606C">
      <w:pPr>
        <w:spacing w:line="360" w:lineRule="auto"/>
        <w:ind w:left="360"/>
        <w:jc w:val="both"/>
        <w:rPr>
          <w:color w:val="000000"/>
          <w:sz w:val="32"/>
          <w:szCs w:val="32"/>
        </w:rPr>
      </w:pPr>
    </w:p>
    <w:p w:rsidR="00A528F7" w:rsidRPr="00F4325D" w:rsidRDefault="007A1E8F" w:rsidP="004820F8">
      <w:pPr>
        <w:shd w:val="clear" w:color="auto" w:fill="FFFFFF"/>
        <w:spacing w:line="360" w:lineRule="auto"/>
        <w:jc w:val="both"/>
        <w:rPr>
          <w:b/>
          <w:color w:val="000000"/>
          <w:sz w:val="32"/>
          <w:szCs w:val="32"/>
        </w:rPr>
      </w:pPr>
      <w:r w:rsidRPr="00F4325D">
        <w:rPr>
          <w:b/>
          <w:color w:val="000000"/>
          <w:sz w:val="32"/>
          <w:szCs w:val="32"/>
        </w:rPr>
        <w:t>11</w:t>
      </w:r>
      <w:r w:rsidR="00F4325D" w:rsidRPr="00F4325D">
        <w:rPr>
          <w:b/>
          <w:color w:val="000000"/>
          <w:sz w:val="32"/>
          <w:szCs w:val="32"/>
        </w:rPr>
        <w:t>.</w:t>
      </w:r>
      <w:r w:rsidR="00CA13BB" w:rsidRPr="00F4325D">
        <w:rPr>
          <w:b/>
          <w:color w:val="000000"/>
          <w:sz w:val="32"/>
          <w:szCs w:val="32"/>
        </w:rPr>
        <w:t xml:space="preserve"> </w:t>
      </w:r>
      <w:r w:rsidR="00A528F7" w:rsidRPr="00F4325D">
        <w:rPr>
          <w:b/>
          <w:color w:val="000000"/>
          <w:sz w:val="32"/>
          <w:szCs w:val="32"/>
        </w:rPr>
        <w:t>Reajuste de Precios</w:t>
      </w:r>
    </w:p>
    <w:p w:rsidR="001114F2" w:rsidRPr="00B9606C" w:rsidRDefault="001114F2" w:rsidP="00B9606C">
      <w:pPr>
        <w:shd w:val="clear" w:color="auto" w:fill="FFFFFF"/>
        <w:spacing w:line="360" w:lineRule="auto"/>
        <w:ind w:firstLine="708"/>
        <w:jc w:val="both"/>
        <w:rPr>
          <w:bCs/>
          <w:sz w:val="32"/>
          <w:szCs w:val="32"/>
        </w:rPr>
      </w:pPr>
    </w:p>
    <w:p w:rsidR="001114F2" w:rsidRPr="00B9606C" w:rsidRDefault="001A1CFF" w:rsidP="00B9606C">
      <w:pPr>
        <w:shd w:val="clear" w:color="auto" w:fill="FFFFFF"/>
        <w:spacing w:line="360" w:lineRule="auto"/>
        <w:jc w:val="both"/>
        <w:rPr>
          <w:b/>
          <w:bCs/>
          <w:color w:val="000000"/>
          <w:sz w:val="32"/>
          <w:szCs w:val="32"/>
        </w:rPr>
      </w:pPr>
      <w:r w:rsidRPr="00B9606C">
        <w:rPr>
          <w:bCs/>
          <w:sz w:val="32"/>
          <w:szCs w:val="32"/>
        </w:rPr>
        <w:t xml:space="preserve">11.1 </w:t>
      </w:r>
      <w:r w:rsidR="009F0A86" w:rsidRPr="00B9606C">
        <w:rPr>
          <w:bCs/>
          <w:sz w:val="32"/>
          <w:szCs w:val="32"/>
        </w:rPr>
        <w:t>El precio ofertado se reajustará</w:t>
      </w:r>
      <w:r w:rsidR="001114F2" w:rsidRPr="00B9606C">
        <w:rPr>
          <w:bCs/>
          <w:sz w:val="32"/>
          <w:szCs w:val="32"/>
        </w:rPr>
        <w:t xml:space="preserve"> aplicando la f</w:t>
      </w:r>
      <w:r w:rsidR="009F0A86" w:rsidRPr="00B9606C">
        <w:rPr>
          <w:bCs/>
          <w:sz w:val="32"/>
          <w:szCs w:val="32"/>
        </w:rPr>
        <w:t>ó</w:t>
      </w:r>
      <w:r w:rsidR="001114F2" w:rsidRPr="00B9606C">
        <w:rPr>
          <w:bCs/>
          <w:sz w:val="32"/>
          <w:szCs w:val="32"/>
        </w:rPr>
        <w:t>rmula matemática que a continuación se presenta, la definición de los términos que la componen, la indicación de los índices de precios y las fuentes de donde se obtienen dichos índices</w:t>
      </w:r>
      <w:r w:rsidR="001B0EFB" w:rsidRPr="00B9606C">
        <w:rPr>
          <w:bCs/>
          <w:sz w:val="32"/>
          <w:szCs w:val="32"/>
        </w:rPr>
        <w:t xml:space="preserve">, debiendo el oferente </w:t>
      </w:r>
      <w:r w:rsidR="001B0EFB" w:rsidRPr="00B9606C">
        <w:rPr>
          <w:b/>
          <w:bCs/>
          <w:color w:val="000000"/>
          <w:sz w:val="32"/>
          <w:szCs w:val="32"/>
        </w:rPr>
        <w:t>INDICAR POR ESCRITO SI ACEPTAN LA FORMULA PROPUESTA</w:t>
      </w:r>
      <w:r w:rsidR="006D1572">
        <w:rPr>
          <w:b/>
          <w:bCs/>
          <w:color w:val="000000"/>
          <w:sz w:val="32"/>
          <w:szCs w:val="32"/>
        </w:rPr>
        <w:t>.</w:t>
      </w:r>
    </w:p>
    <w:p w:rsidR="001114F2" w:rsidRPr="00B9606C" w:rsidRDefault="001114F2" w:rsidP="00B9606C">
      <w:pPr>
        <w:shd w:val="clear" w:color="auto" w:fill="FFFFFF"/>
        <w:spacing w:line="360" w:lineRule="auto"/>
        <w:jc w:val="both"/>
        <w:rPr>
          <w:b/>
          <w:bCs/>
          <w:sz w:val="32"/>
          <w:szCs w:val="32"/>
        </w:rPr>
      </w:pPr>
      <w:r w:rsidRPr="00B9606C">
        <w:rPr>
          <w:b/>
          <w:bCs/>
          <w:sz w:val="32"/>
          <w:szCs w:val="32"/>
        </w:rPr>
        <w:t>Formula:</w:t>
      </w:r>
    </w:p>
    <w:p w:rsidR="001114F2" w:rsidRPr="00B9606C" w:rsidRDefault="001114F2" w:rsidP="00B9606C">
      <w:pPr>
        <w:shd w:val="clear" w:color="auto" w:fill="FFFFFF"/>
        <w:spacing w:line="360" w:lineRule="auto"/>
        <w:jc w:val="both"/>
        <w:rPr>
          <w:b/>
          <w:bCs/>
          <w:sz w:val="32"/>
          <w:szCs w:val="32"/>
        </w:rPr>
      </w:pPr>
      <w:r w:rsidRPr="00B9606C">
        <w:rPr>
          <w:b/>
          <w:bCs/>
          <w:sz w:val="32"/>
          <w:szCs w:val="32"/>
        </w:rPr>
        <w:t>Po = CD + CI + I + U  = 100%</w:t>
      </w:r>
    </w:p>
    <w:p w:rsidR="001114F2" w:rsidRPr="00B9606C" w:rsidRDefault="001114F2" w:rsidP="00B9606C">
      <w:pPr>
        <w:shd w:val="clear" w:color="auto" w:fill="FFFFFF"/>
        <w:spacing w:line="360" w:lineRule="auto"/>
        <w:jc w:val="both"/>
        <w:rPr>
          <w:b/>
          <w:sz w:val="32"/>
          <w:szCs w:val="32"/>
        </w:rPr>
      </w:pPr>
      <w:r w:rsidRPr="00B9606C">
        <w:rPr>
          <w:b/>
          <w:sz w:val="32"/>
          <w:szCs w:val="32"/>
        </w:rPr>
        <w:t>Donde:</w:t>
      </w:r>
    </w:p>
    <w:p w:rsidR="001114F2" w:rsidRPr="00B9606C" w:rsidRDefault="001114F2" w:rsidP="00B9606C">
      <w:pPr>
        <w:shd w:val="clear" w:color="auto" w:fill="FFFFFF"/>
        <w:spacing w:line="360" w:lineRule="auto"/>
        <w:jc w:val="both"/>
        <w:rPr>
          <w:sz w:val="32"/>
          <w:szCs w:val="32"/>
        </w:rPr>
      </w:pPr>
      <w:r w:rsidRPr="00B9606C">
        <w:rPr>
          <w:sz w:val="32"/>
          <w:szCs w:val="32"/>
        </w:rPr>
        <w:t>Po =  Precio de oferta</w:t>
      </w:r>
    </w:p>
    <w:p w:rsidR="001114F2" w:rsidRPr="00B9606C" w:rsidRDefault="001114F2" w:rsidP="00B9606C">
      <w:pPr>
        <w:shd w:val="clear" w:color="auto" w:fill="FFFFFF"/>
        <w:spacing w:line="360" w:lineRule="auto"/>
        <w:jc w:val="both"/>
        <w:rPr>
          <w:sz w:val="32"/>
          <w:szCs w:val="32"/>
        </w:rPr>
      </w:pPr>
      <w:r w:rsidRPr="00B9606C">
        <w:rPr>
          <w:sz w:val="32"/>
          <w:szCs w:val="32"/>
        </w:rPr>
        <w:t>CD =   Costos Directos</w:t>
      </w:r>
    </w:p>
    <w:p w:rsidR="001114F2" w:rsidRPr="00B9606C" w:rsidRDefault="001114F2" w:rsidP="00B9606C">
      <w:pPr>
        <w:shd w:val="clear" w:color="auto" w:fill="FFFFFF"/>
        <w:spacing w:line="360" w:lineRule="auto"/>
        <w:jc w:val="both"/>
        <w:rPr>
          <w:sz w:val="32"/>
          <w:szCs w:val="32"/>
        </w:rPr>
      </w:pPr>
      <w:r w:rsidRPr="00B9606C">
        <w:rPr>
          <w:sz w:val="32"/>
          <w:szCs w:val="32"/>
        </w:rPr>
        <w:lastRenderedPageBreak/>
        <w:t>CI =  Costos Indirectos</w:t>
      </w:r>
    </w:p>
    <w:p w:rsidR="001114F2" w:rsidRPr="00B9606C" w:rsidRDefault="001114F2" w:rsidP="00B9606C">
      <w:pPr>
        <w:shd w:val="clear" w:color="auto" w:fill="FFFFFF"/>
        <w:spacing w:line="360" w:lineRule="auto"/>
        <w:jc w:val="both"/>
        <w:rPr>
          <w:sz w:val="32"/>
          <w:szCs w:val="32"/>
        </w:rPr>
      </w:pPr>
      <w:r w:rsidRPr="00B9606C">
        <w:rPr>
          <w:sz w:val="32"/>
          <w:szCs w:val="32"/>
        </w:rPr>
        <w:t xml:space="preserve">I  =  Imprevistos </w:t>
      </w:r>
    </w:p>
    <w:p w:rsidR="00AA522D" w:rsidRPr="00B9606C" w:rsidRDefault="001114F2" w:rsidP="00B9606C">
      <w:pPr>
        <w:shd w:val="clear" w:color="auto" w:fill="FFFFFF"/>
        <w:spacing w:line="360" w:lineRule="auto"/>
        <w:jc w:val="both"/>
        <w:rPr>
          <w:sz w:val="32"/>
          <w:szCs w:val="32"/>
        </w:rPr>
      </w:pPr>
      <w:r w:rsidRPr="00B9606C">
        <w:rPr>
          <w:sz w:val="32"/>
          <w:szCs w:val="32"/>
        </w:rPr>
        <w:t xml:space="preserve">U  =  Utilidad </w:t>
      </w:r>
    </w:p>
    <w:p w:rsidR="001114F2" w:rsidRPr="00B9606C" w:rsidRDefault="001114F2" w:rsidP="00B9606C">
      <w:pPr>
        <w:shd w:val="clear" w:color="auto" w:fill="FFFFFF"/>
        <w:spacing w:line="360" w:lineRule="auto"/>
        <w:jc w:val="both"/>
        <w:rPr>
          <w:b/>
          <w:sz w:val="32"/>
          <w:szCs w:val="32"/>
        </w:rPr>
      </w:pPr>
      <w:r w:rsidRPr="00B9606C">
        <w:rPr>
          <w:b/>
          <w:sz w:val="32"/>
          <w:szCs w:val="32"/>
        </w:rPr>
        <w:t>R = Po * (cdo * FRCD + cio * FRCI)</w:t>
      </w:r>
    </w:p>
    <w:p w:rsidR="001114F2" w:rsidRPr="00B9606C" w:rsidRDefault="001114F2"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b/>
          <w:sz w:val="32"/>
          <w:szCs w:val="32"/>
        </w:rPr>
      </w:pPr>
      <w:r w:rsidRPr="00B9606C">
        <w:rPr>
          <w:b/>
          <w:sz w:val="32"/>
          <w:szCs w:val="32"/>
        </w:rPr>
        <w:t>Donde:</w:t>
      </w:r>
    </w:p>
    <w:p w:rsidR="001114F2" w:rsidRPr="00B9606C" w:rsidRDefault="001114F2" w:rsidP="00B9606C">
      <w:pPr>
        <w:shd w:val="clear" w:color="auto" w:fill="FFFFFF"/>
        <w:spacing w:line="360" w:lineRule="auto"/>
        <w:jc w:val="both"/>
        <w:rPr>
          <w:sz w:val="32"/>
          <w:szCs w:val="32"/>
        </w:rPr>
      </w:pPr>
      <w:r w:rsidRPr="00B9606C">
        <w:rPr>
          <w:sz w:val="32"/>
          <w:szCs w:val="32"/>
        </w:rPr>
        <w:t>R= Reajuste</w:t>
      </w:r>
    </w:p>
    <w:p w:rsidR="001114F2" w:rsidRPr="00B9606C" w:rsidRDefault="001114F2" w:rsidP="00B9606C">
      <w:pPr>
        <w:shd w:val="clear" w:color="auto" w:fill="FFFFFF"/>
        <w:spacing w:line="360" w:lineRule="auto"/>
        <w:jc w:val="both"/>
        <w:rPr>
          <w:sz w:val="32"/>
          <w:szCs w:val="32"/>
        </w:rPr>
      </w:pPr>
      <w:r w:rsidRPr="00B9606C">
        <w:rPr>
          <w:sz w:val="32"/>
          <w:szCs w:val="32"/>
        </w:rPr>
        <w:t>Po= Precio ofertado</w:t>
      </w:r>
    </w:p>
    <w:p w:rsidR="001114F2" w:rsidRPr="00B9606C" w:rsidRDefault="001114F2" w:rsidP="00B9606C">
      <w:pPr>
        <w:shd w:val="clear" w:color="auto" w:fill="FFFFFF"/>
        <w:spacing w:line="360" w:lineRule="auto"/>
        <w:jc w:val="both"/>
        <w:rPr>
          <w:sz w:val="32"/>
          <w:szCs w:val="32"/>
        </w:rPr>
      </w:pPr>
      <w:r w:rsidRPr="00B9606C">
        <w:rPr>
          <w:sz w:val="32"/>
          <w:szCs w:val="32"/>
        </w:rPr>
        <w:t>cdo= Participación de los costos directos dentro del precio ofertado.</w:t>
      </w:r>
    </w:p>
    <w:p w:rsidR="001114F2" w:rsidRPr="00B9606C" w:rsidRDefault="001114F2" w:rsidP="00B9606C">
      <w:pPr>
        <w:shd w:val="clear" w:color="auto" w:fill="FFFFFF"/>
        <w:spacing w:line="360" w:lineRule="auto"/>
        <w:jc w:val="both"/>
        <w:rPr>
          <w:sz w:val="32"/>
          <w:szCs w:val="32"/>
        </w:rPr>
      </w:pPr>
      <w:r w:rsidRPr="00B9606C">
        <w:rPr>
          <w:sz w:val="32"/>
          <w:szCs w:val="32"/>
        </w:rPr>
        <w:t>FRCD= Factor de reajuste de costos directos.</w:t>
      </w:r>
    </w:p>
    <w:p w:rsidR="001114F2" w:rsidRPr="00B9606C" w:rsidRDefault="001114F2" w:rsidP="00B9606C">
      <w:pPr>
        <w:shd w:val="clear" w:color="auto" w:fill="FFFFFF"/>
        <w:spacing w:line="360" w:lineRule="auto"/>
        <w:jc w:val="both"/>
        <w:rPr>
          <w:sz w:val="32"/>
          <w:szCs w:val="32"/>
        </w:rPr>
      </w:pPr>
      <w:r w:rsidRPr="00B9606C">
        <w:rPr>
          <w:sz w:val="32"/>
          <w:szCs w:val="32"/>
        </w:rPr>
        <w:t>cio= Participación de los costos indirectos dentro del precio ofertado.</w:t>
      </w:r>
    </w:p>
    <w:p w:rsidR="001114F2" w:rsidRPr="00B9606C" w:rsidRDefault="001114F2" w:rsidP="00B9606C">
      <w:pPr>
        <w:shd w:val="clear" w:color="auto" w:fill="FFFFFF"/>
        <w:spacing w:line="360" w:lineRule="auto"/>
        <w:jc w:val="both"/>
        <w:rPr>
          <w:sz w:val="32"/>
          <w:szCs w:val="32"/>
        </w:rPr>
      </w:pPr>
      <w:r w:rsidRPr="00B9606C">
        <w:rPr>
          <w:sz w:val="32"/>
          <w:szCs w:val="32"/>
        </w:rPr>
        <w:t>FRCI= Factor de reajuste de costos indirectos</w:t>
      </w:r>
    </w:p>
    <w:p w:rsidR="001114F2" w:rsidRPr="00B9606C" w:rsidRDefault="001114F2" w:rsidP="00B9606C">
      <w:pPr>
        <w:shd w:val="clear" w:color="auto" w:fill="FFFFFF"/>
        <w:spacing w:line="360" w:lineRule="auto"/>
        <w:jc w:val="both"/>
        <w:rPr>
          <w:b/>
          <w:bCs/>
          <w:sz w:val="32"/>
          <w:szCs w:val="32"/>
        </w:rPr>
      </w:pPr>
      <w:r w:rsidRPr="00B9606C">
        <w:rPr>
          <w:b/>
          <w:bCs/>
          <w:sz w:val="32"/>
          <w:szCs w:val="32"/>
        </w:rPr>
        <w:t>Factor del reajuste de los costos directos:</w:t>
      </w:r>
    </w:p>
    <w:p w:rsidR="001114F2" w:rsidRPr="00B9606C" w:rsidRDefault="001114F2" w:rsidP="00B9606C">
      <w:pPr>
        <w:shd w:val="clear" w:color="auto" w:fill="FFFFFF"/>
        <w:spacing w:line="360" w:lineRule="auto"/>
        <w:jc w:val="both"/>
        <w:rPr>
          <w:b/>
          <w:sz w:val="32"/>
          <w:szCs w:val="32"/>
        </w:rPr>
      </w:pPr>
    </w:p>
    <w:p w:rsidR="001114F2" w:rsidRPr="00B9606C" w:rsidRDefault="001114F2" w:rsidP="00B9606C">
      <w:pPr>
        <w:shd w:val="clear" w:color="auto" w:fill="FFFFFF"/>
        <w:spacing w:line="360" w:lineRule="auto"/>
        <w:jc w:val="both"/>
        <w:rPr>
          <w:b/>
          <w:sz w:val="32"/>
          <w:szCs w:val="32"/>
        </w:rPr>
      </w:pPr>
      <w:r w:rsidRPr="00B9606C">
        <w:rPr>
          <w:b/>
          <w:sz w:val="32"/>
          <w:szCs w:val="32"/>
        </w:rPr>
        <w:t>FRCD = if / io – 1</w:t>
      </w:r>
    </w:p>
    <w:p w:rsidR="001114F2" w:rsidRPr="00B9606C" w:rsidRDefault="001114F2" w:rsidP="00B9606C">
      <w:pPr>
        <w:shd w:val="clear" w:color="auto" w:fill="FFFFFF"/>
        <w:spacing w:line="360" w:lineRule="auto"/>
        <w:jc w:val="both"/>
        <w:rPr>
          <w:sz w:val="32"/>
          <w:szCs w:val="32"/>
        </w:rPr>
      </w:pPr>
      <w:r w:rsidRPr="00B9606C">
        <w:rPr>
          <w:sz w:val="32"/>
          <w:szCs w:val="32"/>
        </w:rPr>
        <w:t>if = Índice de precios de los insumos básicos de la industria de la construcción del Instituto Nacional de Estadística y Censos del mes de realización de los trabajos.</w:t>
      </w:r>
    </w:p>
    <w:p w:rsidR="001114F2" w:rsidRPr="00B9606C" w:rsidRDefault="001114F2"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sz w:val="32"/>
          <w:szCs w:val="32"/>
        </w:rPr>
      </w:pPr>
      <w:r w:rsidRPr="00B9606C">
        <w:rPr>
          <w:sz w:val="32"/>
          <w:szCs w:val="32"/>
        </w:rPr>
        <w:lastRenderedPageBreak/>
        <w:t>io = Índice de precios de los insumos básicos de la industria de la construcción del Instituto Nacional de Estadística y Censos del mes de presentación de la oferta.</w:t>
      </w:r>
    </w:p>
    <w:p w:rsidR="00CA13BB" w:rsidRDefault="00CA13BB" w:rsidP="00B9606C">
      <w:pPr>
        <w:shd w:val="clear" w:color="auto" w:fill="FFFFFF"/>
        <w:spacing w:line="360" w:lineRule="auto"/>
        <w:jc w:val="both"/>
        <w:rPr>
          <w:b/>
          <w:bCs/>
          <w:sz w:val="32"/>
          <w:szCs w:val="32"/>
        </w:rPr>
      </w:pPr>
    </w:p>
    <w:p w:rsidR="001114F2" w:rsidRPr="00B9606C" w:rsidRDefault="001114F2" w:rsidP="00B9606C">
      <w:pPr>
        <w:shd w:val="clear" w:color="auto" w:fill="FFFFFF"/>
        <w:spacing w:line="360" w:lineRule="auto"/>
        <w:jc w:val="both"/>
        <w:rPr>
          <w:b/>
          <w:bCs/>
          <w:sz w:val="32"/>
          <w:szCs w:val="32"/>
        </w:rPr>
      </w:pPr>
      <w:r w:rsidRPr="00B9606C">
        <w:rPr>
          <w:b/>
          <w:bCs/>
          <w:sz w:val="32"/>
          <w:szCs w:val="32"/>
        </w:rPr>
        <w:t>Factor del reajuste de los costos indirectos:</w:t>
      </w:r>
    </w:p>
    <w:p w:rsidR="001114F2" w:rsidRPr="00B9606C" w:rsidRDefault="001114F2" w:rsidP="00B9606C">
      <w:pPr>
        <w:shd w:val="clear" w:color="auto" w:fill="FFFFFF"/>
        <w:spacing w:line="360" w:lineRule="auto"/>
        <w:jc w:val="both"/>
        <w:rPr>
          <w:b/>
          <w:sz w:val="32"/>
          <w:szCs w:val="32"/>
        </w:rPr>
      </w:pPr>
      <w:r w:rsidRPr="00B9606C">
        <w:rPr>
          <w:b/>
          <w:sz w:val="32"/>
          <w:szCs w:val="32"/>
        </w:rPr>
        <w:t>FRCI = cis * FRS + cic * FRC</w:t>
      </w:r>
    </w:p>
    <w:p w:rsidR="001114F2" w:rsidRPr="00B9606C" w:rsidRDefault="001114F2"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b/>
          <w:bCs/>
          <w:sz w:val="32"/>
          <w:szCs w:val="32"/>
        </w:rPr>
      </w:pPr>
      <w:r w:rsidRPr="00B9606C">
        <w:rPr>
          <w:b/>
          <w:bCs/>
          <w:sz w:val="32"/>
          <w:szCs w:val="32"/>
        </w:rPr>
        <w:t>Donde:</w:t>
      </w:r>
    </w:p>
    <w:p w:rsidR="001114F2" w:rsidRPr="00B9606C" w:rsidRDefault="001114F2" w:rsidP="00B9606C">
      <w:pPr>
        <w:shd w:val="clear" w:color="auto" w:fill="FFFFFF"/>
        <w:spacing w:line="360" w:lineRule="auto"/>
        <w:jc w:val="both"/>
        <w:rPr>
          <w:sz w:val="32"/>
          <w:szCs w:val="32"/>
        </w:rPr>
      </w:pPr>
      <w:r w:rsidRPr="00B9606C">
        <w:rPr>
          <w:sz w:val="32"/>
          <w:szCs w:val="32"/>
        </w:rPr>
        <w:t>cis = Participación de salarios dentro de los costos indirectos.</w:t>
      </w:r>
    </w:p>
    <w:p w:rsidR="001114F2" w:rsidRPr="00B9606C" w:rsidRDefault="001114F2" w:rsidP="00B9606C">
      <w:pPr>
        <w:shd w:val="clear" w:color="auto" w:fill="FFFFFF"/>
        <w:spacing w:line="360" w:lineRule="auto"/>
        <w:jc w:val="both"/>
        <w:rPr>
          <w:sz w:val="32"/>
          <w:szCs w:val="32"/>
        </w:rPr>
      </w:pPr>
      <w:r w:rsidRPr="00B9606C">
        <w:rPr>
          <w:sz w:val="32"/>
          <w:szCs w:val="32"/>
        </w:rPr>
        <w:t>cic = Participación de otros costos dentro de los costos indirectos.</w:t>
      </w:r>
    </w:p>
    <w:p w:rsidR="001114F2" w:rsidRPr="00B9606C" w:rsidRDefault="001114F2"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b/>
          <w:bCs/>
          <w:sz w:val="32"/>
          <w:szCs w:val="32"/>
        </w:rPr>
      </w:pPr>
      <w:r w:rsidRPr="00B9606C">
        <w:rPr>
          <w:b/>
          <w:bCs/>
          <w:sz w:val="32"/>
          <w:szCs w:val="32"/>
        </w:rPr>
        <w:t>Factor de reajuste de salarios:</w:t>
      </w:r>
    </w:p>
    <w:p w:rsidR="001114F2" w:rsidRPr="00B9606C" w:rsidRDefault="001114F2" w:rsidP="00B9606C">
      <w:pPr>
        <w:shd w:val="clear" w:color="auto" w:fill="FFFFFF"/>
        <w:spacing w:line="360" w:lineRule="auto"/>
        <w:jc w:val="both"/>
        <w:rPr>
          <w:sz w:val="32"/>
          <w:szCs w:val="32"/>
        </w:rPr>
      </w:pPr>
      <w:r w:rsidRPr="00B9606C">
        <w:rPr>
          <w:sz w:val="32"/>
          <w:szCs w:val="32"/>
        </w:rPr>
        <w:t>FRS = ifs / ios – 1</w:t>
      </w:r>
    </w:p>
    <w:p w:rsidR="001A1CFF" w:rsidRPr="00B9606C" w:rsidRDefault="001A1CFF" w:rsidP="00B9606C">
      <w:pPr>
        <w:shd w:val="clear" w:color="auto" w:fill="FFFFFF"/>
        <w:spacing w:line="360" w:lineRule="auto"/>
        <w:jc w:val="both"/>
        <w:rPr>
          <w:b/>
          <w:bCs/>
          <w:sz w:val="32"/>
          <w:szCs w:val="32"/>
        </w:rPr>
      </w:pPr>
    </w:p>
    <w:p w:rsidR="001114F2" w:rsidRPr="00B9606C" w:rsidRDefault="001A1CFF" w:rsidP="00B9606C">
      <w:pPr>
        <w:shd w:val="clear" w:color="auto" w:fill="FFFFFF"/>
        <w:spacing w:line="360" w:lineRule="auto"/>
        <w:jc w:val="both"/>
        <w:rPr>
          <w:b/>
          <w:bCs/>
          <w:sz w:val="32"/>
          <w:szCs w:val="32"/>
        </w:rPr>
      </w:pPr>
      <w:r w:rsidRPr="00B9606C">
        <w:rPr>
          <w:bCs/>
          <w:sz w:val="32"/>
          <w:szCs w:val="32"/>
        </w:rPr>
        <w:t>11.2</w:t>
      </w:r>
      <w:r w:rsidR="00EF22EB">
        <w:rPr>
          <w:bCs/>
          <w:sz w:val="32"/>
          <w:szCs w:val="32"/>
        </w:rPr>
        <w:t xml:space="preserve"> </w:t>
      </w:r>
      <w:r w:rsidR="001114F2" w:rsidRPr="00B9606C">
        <w:rPr>
          <w:b/>
          <w:bCs/>
          <w:sz w:val="32"/>
          <w:szCs w:val="32"/>
        </w:rPr>
        <w:t>Factor del reajuste de  otros costos indirectos:</w:t>
      </w:r>
    </w:p>
    <w:p w:rsidR="001114F2" w:rsidRPr="00B9606C" w:rsidRDefault="001114F2" w:rsidP="00B9606C">
      <w:pPr>
        <w:shd w:val="clear" w:color="auto" w:fill="FFFFFF"/>
        <w:spacing w:line="360" w:lineRule="auto"/>
        <w:jc w:val="both"/>
        <w:rPr>
          <w:b/>
          <w:sz w:val="32"/>
          <w:szCs w:val="32"/>
        </w:rPr>
      </w:pPr>
      <w:r w:rsidRPr="00B9606C">
        <w:rPr>
          <w:b/>
          <w:sz w:val="32"/>
          <w:szCs w:val="32"/>
        </w:rPr>
        <w:t>FRC =  ifc / ioc -1</w:t>
      </w:r>
    </w:p>
    <w:p w:rsidR="001114F2" w:rsidRPr="00B9606C" w:rsidRDefault="001114F2"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b/>
          <w:bCs/>
          <w:sz w:val="32"/>
          <w:szCs w:val="32"/>
        </w:rPr>
      </w:pPr>
      <w:r w:rsidRPr="00B9606C">
        <w:rPr>
          <w:b/>
          <w:bCs/>
          <w:sz w:val="32"/>
          <w:szCs w:val="32"/>
        </w:rPr>
        <w:t>Donde:</w:t>
      </w:r>
    </w:p>
    <w:p w:rsidR="001114F2" w:rsidRDefault="001114F2" w:rsidP="00B9606C">
      <w:pPr>
        <w:shd w:val="clear" w:color="auto" w:fill="FFFFFF"/>
        <w:spacing w:line="360" w:lineRule="auto"/>
        <w:jc w:val="both"/>
        <w:rPr>
          <w:sz w:val="32"/>
          <w:szCs w:val="32"/>
        </w:rPr>
      </w:pPr>
      <w:r w:rsidRPr="00B9606C">
        <w:rPr>
          <w:sz w:val="32"/>
          <w:szCs w:val="32"/>
        </w:rPr>
        <w:t xml:space="preserve">ifs = </w:t>
      </w:r>
      <w:r w:rsidRPr="00B9606C">
        <w:rPr>
          <w:sz w:val="32"/>
          <w:szCs w:val="32"/>
        </w:rPr>
        <w:tab/>
        <w:t>Índice de Salarios Mínimos Nominales</w:t>
      </w:r>
      <w:r w:rsidR="00B028C3">
        <w:rPr>
          <w:sz w:val="32"/>
          <w:szCs w:val="32"/>
        </w:rPr>
        <w:t xml:space="preserve"> </w:t>
      </w:r>
      <w:r w:rsidRPr="00B9606C">
        <w:rPr>
          <w:sz w:val="32"/>
          <w:szCs w:val="32"/>
        </w:rPr>
        <w:t xml:space="preserve">(ISMN),  niveles y variaciones, elaborados por el  Banco Central de Costa Rica, Departamento de </w:t>
      </w:r>
      <w:r w:rsidRPr="00B9606C">
        <w:rPr>
          <w:sz w:val="32"/>
          <w:szCs w:val="32"/>
        </w:rPr>
        <w:lastRenderedPageBreak/>
        <w:t>Contabilidad Social, Sección Estadística Básica, correspondiente al mes de realización de los trabajos, con sujeción al programa de trabajo vigente.</w:t>
      </w:r>
    </w:p>
    <w:p w:rsidR="00B01966" w:rsidRPr="00B9606C" w:rsidRDefault="00B01966" w:rsidP="00B9606C">
      <w:pPr>
        <w:shd w:val="clear" w:color="auto" w:fill="FFFFFF"/>
        <w:spacing w:line="360" w:lineRule="auto"/>
        <w:jc w:val="both"/>
        <w:rPr>
          <w:sz w:val="32"/>
          <w:szCs w:val="32"/>
        </w:rPr>
      </w:pPr>
    </w:p>
    <w:p w:rsidR="001114F2" w:rsidRDefault="001114F2" w:rsidP="00B9606C">
      <w:pPr>
        <w:shd w:val="clear" w:color="auto" w:fill="FFFFFF"/>
        <w:spacing w:line="360" w:lineRule="auto"/>
        <w:jc w:val="both"/>
        <w:rPr>
          <w:sz w:val="32"/>
          <w:szCs w:val="32"/>
        </w:rPr>
      </w:pPr>
      <w:r w:rsidRPr="00B9606C">
        <w:rPr>
          <w:sz w:val="32"/>
          <w:szCs w:val="32"/>
        </w:rPr>
        <w:t xml:space="preserve">ios </w:t>
      </w:r>
      <w:r w:rsidR="004820F8">
        <w:rPr>
          <w:sz w:val="32"/>
          <w:szCs w:val="32"/>
        </w:rPr>
        <w:t xml:space="preserve">= </w:t>
      </w:r>
      <w:r w:rsidRPr="00B9606C">
        <w:rPr>
          <w:sz w:val="32"/>
          <w:szCs w:val="32"/>
        </w:rPr>
        <w:t>Índice de Salarios Mínimos Nominales</w:t>
      </w:r>
      <w:r w:rsidR="00EF22EB">
        <w:rPr>
          <w:sz w:val="32"/>
          <w:szCs w:val="32"/>
        </w:rPr>
        <w:t xml:space="preserve"> </w:t>
      </w:r>
      <w:r w:rsidRPr="00B9606C">
        <w:rPr>
          <w:sz w:val="32"/>
          <w:szCs w:val="32"/>
        </w:rPr>
        <w:t>(ISMN), niveles y variaciones, elaborados por el  Banco Central de Costa Rica, Departamento de Contabilidad Social, Sección Estadística Básica, correspondiente al mes de presentación de la oferta.</w:t>
      </w:r>
    </w:p>
    <w:p w:rsidR="00B01966" w:rsidRPr="00B9606C" w:rsidRDefault="00B01966" w:rsidP="00B9606C">
      <w:pPr>
        <w:shd w:val="clear" w:color="auto" w:fill="FFFFFF"/>
        <w:spacing w:line="360" w:lineRule="auto"/>
        <w:jc w:val="both"/>
        <w:rPr>
          <w:sz w:val="32"/>
          <w:szCs w:val="32"/>
        </w:rPr>
      </w:pPr>
    </w:p>
    <w:p w:rsidR="001114F2" w:rsidRDefault="004820F8" w:rsidP="00B9606C">
      <w:pPr>
        <w:shd w:val="clear" w:color="auto" w:fill="FFFFFF"/>
        <w:spacing w:line="360" w:lineRule="auto"/>
        <w:jc w:val="both"/>
        <w:rPr>
          <w:sz w:val="32"/>
          <w:szCs w:val="32"/>
        </w:rPr>
      </w:pPr>
      <w:r>
        <w:rPr>
          <w:sz w:val="32"/>
          <w:szCs w:val="32"/>
        </w:rPr>
        <w:t xml:space="preserve">ifc  = </w:t>
      </w:r>
      <w:r w:rsidR="001114F2" w:rsidRPr="00B9606C">
        <w:rPr>
          <w:sz w:val="32"/>
          <w:szCs w:val="32"/>
        </w:rPr>
        <w:t>Índice General de Precios al Consumidor (IPC), emitido por el Instituto Nacional de Estadística y Censos del  mes correspondiente a la realización de los trabajos, con sujeción al programa de trabajo vigente.</w:t>
      </w:r>
    </w:p>
    <w:p w:rsidR="00B01966" w:rsidRPr="00B9606C" w:rsidRDefault="00B01966"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sz w:val="32"/>
          <w:szCs w:val="32"/>
        </w:rPr>
      </w:pPr>
      <w:r w:rsidRPr="00B9606C">
        <w:rPr>
          <w:sz w:val="32"/>
          <w:szCs w:val="32"/>
        </w:rPr>
        <w:t>ioc =</w:t>
      </w:r>
      <w:r w:rsidRPr="00B9606C">
        <w:rPr>
          <w:sz w:val="32"/>
          <w:szCs w:val="32"/>
        </w:rPr>
        <w:tab/>
        <w:t>Índice General de Precios al Consumidor (IPC), emitido por el Instituto Nacional de Estadística y Censos, correspondiente al mes  de presentación de la oferta.</w:t>
      </w:r>
    </w:p>
    <w:p w:rsidR="001114F2" w:rsidRPr="00B9606C" w:rsidRDefault="001114F2" w:rsidP="00B9606C">
      <w:pPr>
        <w:shd w:val="clear" w:color="auto" w:fill="FFFFFF"/>
        <w:spacing w:line="360" w:lineRule="auto"/>
        <w:jc w:val="both"/>
        <w:rPr>
          <w:sz w:val="32"/>
          <w:szCs w:val="32"/>
        </w:rPr>
      </w:pPr>
    </w:p>
    <w:p w:rsidR="001114F2" w:rsidRPr="00B9606C" w:rsidRDefault="001114F2" w:rsidP="00B9606C">
      <w:pPr>
        <w:shd w:val="clear" w:color="auto" w:fill="FFFFFF"/>
        <w:spacing w:line="360" w:lineRule="auto"/>
        <w:jc w:val="both"/>
        <w:rPr>
          <w:sz w:val="32"/>
          <w:szCs w:val="32"/>
        </w:rPr>
      </w:pPr>
      <w:r w:rsidRPr="00B9606C">
        <w:rPr>
          <w:sz w:val="32"/>
          <w:szCs w:val="32"/>
        </w:rPr>
        <w:t>La expresión detallada de la formula es:</w:t>
      </w:r>
    </w:p>
    <w:p w:rsidR="001114F2" w:rsidRPr="00B9606C" w:rsidRDefault="001114F2" w:rsidP="00B9606C">
      <w:pPr>
        <w:shd w:val="clear" w:color="auto" w:fill="FFFFFF"/>
        <w:spacing w:line="360" w:lineRule="auto"/>
        <w:jc w:val="both"/>
        <w:rPr>
          <w:sz w:val="32"/>
          <w:szCs w:val="32"/>
        </w:rPr>
      </w:pPr>
    </w:p>
    <w:p w:rsidR="00A528F7" w:rsidRPr="00B9606C" w:rsidRDefault="001114F2" w:rsidP="00B9606C">
      <w:pPr>
        <w:shd w:val="clear" w:color="auto" w:fill="FFFFFF"/>
        <w:spacing w:line="360" w:lineRule="auto"/>
        <w:jc w:val="both"/>
        <w:rPr>
          <w:b/>
          <w:sz w:val="32"/>
          <w:szCs w:val="32"/>
          <w:lang w:val="en-US"/>
        </w:rPr>
      </w:pPr>
      <w:r w:rsidRPr="00B9606C">
        <w:rPr>
          <w:b/>
          <w:sz w:val="32"/>
          <w:szCs w:val="32"/>
          <w:lang w:val="en-US"/>
        </w:rPr>
        <w:t>R = Po * (cdo* if/io-1 + cio * ( cis * ifs / ios-1) + (cic * ifc/ ioc – 1)</w:t>
      </w:r>
    </w:p>
    <w:p w:rsidR="00877C80" w:rsidRPr="00B9606C" w:rsidRDefault="00877C80" w:rsidP="00B9606C">
      <w:pPr>
        <w:spacing w:line="360" w:lineRule="auto"/>
        <w:jc w:val="both"/>
        <w:rPr>
          <w:b/>
          <w:sz w:val="32"/>
          <w:szCs w:val="32"/>
          <w:lang w:val="en-US"/>
        </w:rPr>
      </w:pPr>
      <w:bookmarkStart w:id="1" w:name="_Toc428117721"/>
      <w:bookmarkEnd w:id="0"/>
    </w:p>
    <w:p w:rsidR="00A528F7" w:rsidRPr="00F4325D" w:rsidRDefault="007A1E8F" w:rsidP="004820F8">
      <w:pPr>
        <w:spacing w:line="360" w:lineRule="auto"/>
        <w:jc w:val="both"/>
        <w:rPr>
          <w:b/>
          <w:sz w:val="32"/>
          <w:szCs w:val="32"/>
        </w:rPr>
      </w:pPr>
      <w:r w:rsidRPr="00F4325D">
        <w:rPr>
          <w:b/>
          <w:sz w:val="32"/>
          <w:szCs w:val="32"/>
        </w:rPr>
        <w:t>12</w:t>
      </w:r>
      <w:r w:rsidR="00AA522D" w:rsidRPr="00F4325D">
        <w:rPr>
          <w:b/>
          <w:sz w:val="32"/>
          <w:szCs w:val="32"/>
        </w:rPr>
        <w:t xml:space="preserve">. </w:t>
      </w:r>
      <w:r w:rsidR="00A528F7" w:rsidRPr="00F4325D">
        <w:rPr>
          <w:b/>
          <w:sz w:val="32"/>
          <w:szCs w:val="32"/>
        </w:rPr>
        <w:t>Vigencia de Seguros y Obligaciones Patronales:</w:t>
      </w:r>
    </w:p>
    <w:p w:rsidR="00A528F7" w:rsidRPr="00B9606C" w:rsidRDefault="00A528F7" w:rsidP="00B9606C">
      <w:pPr>
        <w:spacing w:line="360" w:lineRule="auto"/>
        <w:jc w:val="both"/>
        <w:rPr>
          <w:sz w:val="32"/>
          <w:szCs w:val="32"/>
        </w:rPr>
      </w:pPr>
    </w:p>
    <w:p w:rsidR="00A528F7" w:rsidRPr="00B9606C" w:rsidRDefault="001A1CFF" w:rsidP="00B9606C">
      <w:pPr>
        <w:spacing w:line="360" w:lineRule="auto"/>
        <w:jc w:val="both"/>
        <w:rPr>
          <w:sz w:val="32"/>
          <w:szCs w:val="32"/>
        </w:rPr>
      </w:pPr>
      <w:r w:rsidRPr="00B9606C">
        <w:rPr>
          <w:sz w:val="32"/>
          <w:szCs w:val="32"/>
        </w:rPr>
        <w:t>12.1</w:t>
      </w:r>
      <w:r w:rsidR="00CA13BB">
        <w:rPr>
          <w:sz w:val="32"/>
          <w:szCs w:val="32"/>
        </w:rPr>
        <w:t xml:space="preserve"> </w:t>
      </w:r>
      <w:r w:rsidR="00A528F7" w:rsidRPr="00B9606C">
        <w:rPr>
          <w:sz w:val="32"/>
          <w:szCs w:val="32"/>
        </w:rPr>
        <w:t>El contratista deberá mantener vigentes y al día los pagos por concepto de seguro de riesgos del trabajo y de responsabilidad civil por lesión o muerte a terceras personas.</w:t>
      </w:r>
    </w:p>
    <w:p w:rsidR="00A528F7" w:rsidRPr="00B9606C" w:rsidRDefault="00A528F7" w:rsidP="00B9606C">
      <w:pPr>
        <w:spacing w:line="360" w:lineRule="auto"/>
        <w:jc w:val="both"/>
        <w:rPr>
          <w:sz w:val="32"/>
          <w:szCs w:val="32"/>
        </w:rPr>
      </w:pPr>
    </w:p>
    <w:p w:rsidR="00A528F7" w:rsidRPr="00B9606C" w:rsidRDefault="001A1CFF" w:rsidP="00B9606C">
      <w:pPr>
        <w:spacing w:line="360" w:lineRule="auto"/>
        <w:jc w:val="both"/>
        <w:rPr>
          <w:sz w:val="32"/>
          <w:szCs w:val="32"/>
        </w:rPr>
      </w:pPr>
      <w:r w:rsidRPr="00B9606C">
        <w:rPr>
          <w:sz w:val="32"/>
          <w:szCs w:val="32"/>
        </w:rPr>
        <w:t xml:space="preserve">12.2 </w:t>
      </w:r>
      <w:r w:rsidR="00A528F7" w:rsidRPr="00B9606C">
        <w:rPr>
          <w:sz w:val="32"/>
          <w:szCs w:val="32"/>
        </w:rPr>
        <w:t>El contratista deberá asumir y mantener al día en forma amplia</w:t>
      </w:r>
      <w:r w:rsidR="00DA4EFC" w:rsidRPr="00B9606C">
        <w:rPr>
          <w:sz w:val="32"/>
          <w:szCs w:val="32"/>
        </w:rPr>
        <w:t>,</w:t>
      </w:r>
      <w:r w:rsidR="00A528F7" w:rsidRPr="00B9606C">
        <w:rPr>
          <w:sz w:val="32"/>
          <w:szCs w:val="32"/>
        </w:rPr>
        <w:t xml:space="preserve"> total y general todas las obligaciones y responsabilidades que correspondan al patrono por concepto de cargas sociales, derivados del Código de Trabaj</w:t>
      </w:r>
      <w:r w:rsidR="00AA50C4">
        <w:rPr>
          <w:sz w:val="32"/>
          <w:szCs w:val="32"/>
        </w:rPr>
        <w:t>o,</w:t>
      </w:r>
      <w:r w:rsidR="00DA4EFC" w:rsidRPr="00B9606C">
        <w:rPr>
          <w:sz w:val="32"/>
          <w:szCs w:val="32"/>
        </w:rPr>
        <w:t xml:space="preserve"> reglamentos y leyes conexas.</w:t>
      </w:r>
    </w:p>
    <w:p w:rsidR="00DA4EFC" w:rsidRPr="00B9606C" w:rsidRDefault="00DA4EFC" w:rsidP="00B9606C">
      <w:pPr>
        <w:spacing w:line="360" w:lineRule="auto"/>
        <w:jc w:val="both"/>
        <w:rPr>
          <w:sz w:val="32"/>
          <w:szCs w:val="32"/>
        </w:rPr>
      </w:pPr>
    </w:p>
    <w:bookmarkEnd w:id="1"/>
    <w:p w:rsidR="00A528F7" w:rsidRPr="00B9606C" w:rsidRDefault="001A1CFF" w:rsidP="00B9606C">
      <w:pPr>
        <w:spacing w:line="360" w:lineRule="auto"/>
        <w:jc w:val="both"/>
        <w:rPr>
          <w:sz w:val="32"/>
          <w:szCs w:val="32"/>
        </w:rPr>
      </w:pPr>
      <w:r w:rsidRPr="00B9606C">
        <w:rPr>
          <w:sz w:val="32"/>
          <w:szCs w:val="32"/>
        </w:rPr>
        <w:t xml:space="preserve">12.3 </w:t>
      </w:r>
      <w:r w:rsidR="00A528F7" w:rsidRPr="00B9606C">
        <w:rPr>
          <w:sz w:val="32"/>
          <w:szCs w:val="32"/>
        </w:rPr>
        <w:t xml:space="preserve">Se </w:t>
      </w:r>
      <w:r w:rsidR="00AA50C4">
        <w:rPr>
          <w:sz w:val="32"/>
          <w:szCs w:val="32"/>
        </w:rPr>
        <w:t>establece</w:t>
      </w:r>
      <w:r w:rsidR="00A528F7" w:rsidRPr="00B9606C">
        <w:rPr>
          <w:sz w:val="32"/>
          <w:szCs w:val="32"/>
        </w:rPr>
        <w:t xml:space="preserve"> que la responsabilidad patronal será única y exclusivamente del contratista, por lo que no existirá ninguna relación laboral entre la Municipalidad y los trabajadores o empleados del contratista o subcontratistas.</w:t>
      </w:r>
    </w:p>
    <w:p w:rsidR="00A528F7" w:rsidRPr="00B9606C" w:rsidRDefault="00A528F7" w:rsidP="00B9606C">
      <w:pPr>
        <w:spacing w:line="360" w:lineRule="auto"/>
        <w:jc w:val="both"/>
        <w:rPr>
          <w:sz w:val="32"/>
          <w:szCs w:val="32"/>
        </w:rPr>
      </w:pPr>
    </w:p>
    <w:p w:rsidR="00A528F7" w:rsidRPr="00B9606C" w:rsidRDefault="001A1CFF" w:rsidP="00B9606C">
      <w:pPr>
        <w:spacing w:line="360" w:lineRule="auto"/>
        <w:jc w:val="both"/>
        <w:rPr>
          <w:sz w:val="32"/>
          <w:szCs w:val="32"/>
        </w:rPr>
      </w:pPr>
      <w:r w:rsidRPr="00B9606C">
        <w:rPr>
          <w:sz w:val="32"/>
          <w:szCs w:val="32"/>
        </w:rPr>
        <w:t xml:space="preserve">12.4 </w:t>
      </w:r>
      <w:r w:rsidR="00A528F7" w:rsidRPr="00B9606C">
        <w:rPr>
          <w:sz w:val="32"/>
          <w:szCs w:val="32"/>
        </w:rPr>
        <w:t>Si durante la ejecución de la obra por supervisión propia o denunciada se comprueba que las pólizas no se tienen o están vencidas, la Municipalidad podrá rescindir el contrato por el incumplimiento del Contratista.</w:t>
      </w:r>
    </w:p>
    <w:p w:rsidR="00A528F7" w:rsidRPr="00B9606C" w:rsidRDefault="00A528F7" w:rsidP="00B9606C">
      <w:pPr>
        <w:spacing w:line="360" w:lineRule="auto"/>
        <w:jc w:val="both"/>
        <w:rPr>
          <w:sz w:val="32"/>
          <w:szCs w:val="32"/>
        </w:rPr>
      </w:pPr>
    </w:p>
    <w:p w:rsidR="00A528F7" w:rsidRPr="00B9606C" w:rsidRDefault="001A1CFF" w:rsidP="00B9606C">
      <w:pPr>
        <w:spacing w:line="360" w:lineRule="auto"/>
        <w:jc w:val="both"/>
        <w:rPr>
          <w:sz w:val="32"/>
          <w:szCs w:val="32"/>
        </w:rPr>
      </w:pPr>
      <w:r w:rsidRPr="00B9606C">
        <w:rPr>
          <w:sz w:val="32"/>
          <w:szCs w:val="32"/>
        </w:rPr>
        <w:t xml:space="preserve">12.5 </w:t>
      </w:r>
      <w:r w:rsidR="00A528F7" w:rsidRPr="00B9606C">
        <w:rPr>
          <w:sz w:val="32"/>
          <w:szCs w:val="32"/>
        </w:rPr>
        <w:t xml:space="preserve">El contratista deberá cumplir las disposiciones de la Ley sobre Riesgos del Trabajo N° 6727 y con el Reglamento de Seguridad de Construcciones </w:t>
      </w:r>
      <w:r w:rsidR="00A528F7" w:rsidRPr="00B9606C">
        <w:rPr>
          <w:sz w:val="32"/>
          <w:szCs w:val="32"/>
        </w:rPr>
        <w:lastRenderedPageBreak/>
        <w:t>del Ministerio de Trabajo y Seguridad Social (decreto N° 6 del 16 de febrero de 1965).</w:t>
      </w:r>
    </w:p>
    <w:p w:rsidR="004820F8" w:rsidRPr="00B9606C" w:rsidRDefault="004820F8" w:rsidP="00B9606C">
      <w:pPr>
        <w:spacing w:line="360" w:lineRule="auto"/>
        <w:jc w:val="both"/>
        <w:rPr>
          <w:sz w:val="32"/>
          <w:szCs w:val="32"/>
        </w:rPr>
      </w:pPr>
    </w:p>
    <w:p w:rsidR="00796E7A" w:rsidRPr="00B9606C" w:rsidRDefault="00796E7A" w:rsidP="00B9606C">
      <w:pPr>
        <w:spacing w:line="360" w:lineRule="auto"/>
        <w:jc w:val="both"/>
        <w:rPr>
          <w:b/>
          <w:sz w:val="32"/>
          <w:szCs w:val="32"/>
        </w:rPr>
      </w:pPr>
      <w:r w:rsidRPr="00B9606C">
        <w:rPr>
          <w:b/>
          <w:sz w:val="32"/>
          <w:szCs w:val="32"/>
        </w:rPr>
        <w:t>1</w:t>
      </w:r>
      <w:r w:rsidR="001A1CFF" w:rsidRPr="00B9606C">
        <w:rPr>
          <w:b/>
          <w:sz w:val="32"/>
          <w:szCs w:val="32"/>
        </w:rPr>
        <w:t>3</w:t>
      </w:r>
      <w:r w:rsidRPr="00B9606C">
        <w:rPr>
          <w:sz w:val="32"/>
          <w:szCs w:val="32"/>
        </w:rPr>
        <w:t xml:space="preserve">.  </w:t>
      </w:r>
      <w:r w:rsidRPr="00F4325D">
        <w:rPr>
          <w:b/>
          <w:sz w:val="32"/>
          <w:szCs w:val="32"/>
        </w:rPr>
        <w:t>R</w:t>
      </w:r>
      <w:r w:rsidR="00C25FA8">
        <w:rPr>
          <w:b/>
          <w:sz w:val="32"/>
          <w:szCs w:val="32"/>
        </w:rPr>
        <w:t>esolución</w:t>
      </w:r>
      <w:r w:rsidRPr="00F4325D">
        <w:rPr>
          <w:b/>
          <w:sz w:val="32"/>
          <w:szCs w:val="32"/>
        </w:rPr>
        <w:t xml:space="preserve"> </w:t>
      </w:r>
      <w:r w:rsidR="00C25FA8">
        <w:rPr>
          <w:b/>
          <w:sz w:val="32"/>
          <w:szCs w:val="32"/>
        </w:rPr>
        <w:t>de</w:t>
      </w:r>
      <w:r w:rsidR="00F4325D">
        <w:rPr>
          <w:b/>
          <w:sz w:val="32"/>
          <w:szCs w:val="32"/>
        </w:rPr>
        <w:t xml:space="preserve"> Resición del Contrato</w:t>
      </w:r>
      <w:r w:rsidRPr="00F4325D">
        <w:rPr>
          <w:b/>
          <w:sz w:val="32"/>
          <w:szCs w:val="32"/>
        </w:rPr>
        <w:t>.</w:t>
      </w:r>
    </w:p>
    <w:p w:rsidR="00796E7A" w:rsidRPr="00B9606C" w:rsidRDefault="00796E7A" w:rsidP="00B9606C">
      <w:pPr>
        <w:spacing w:line="360" w:lineRule="auto"/>
        <w:jc w:val="both"/>
        <w:rPr>
          <w:sz w:val="32"/>
          <w:szCs w:val="32"/>
        </w:rPr>
      </w:pPr>
    </w:p>
    <w:p w:rsidR="00AD1858" w:rsidRDefault="006837A3" w:rsidP="00F4325D">
      <w:pPr>
        <w:numPr>
          <w:ilvl w:val="1"/>
          <w:numId w:val="13"/>
        </w:numPr>
        <w:spacing w:line="360" w:lineRule="auto"/>
        <w:ind w:left="0" w:firstLine="0"/>
        <w:jc w:val="both"/>
        <w:rPr>
          <w:sz w:val="32"/>
          <w:szCs w:val="32"/>
        </w:rPr>
      </w:pPr>
      <w:r w:rsidRPr="00B9606C">
        <w:rPr>
          <w:sz w:val="32"/>
          <w:szCs w:val="32"/>
        </w:rPr>
        <w:t>L</w:t>
      </w:r>
      <w:r w:rsidR="00796E7A" w:rsidRPr="00B9606C">
        <w:rPr>
          <w:sz w:val="32"/>
          <w:szCs w:val="32"/>
        </w:rPr>
        <w:t>a Municipalidad, tiene la facultad para dar por terminados unilateralmente sus relaciones contractuales.</w:t>
      </w:r>
    </w:p>
    <w:p w:rsidR="00B01966" w:rsidRPr="00B9606C" w:rsidRDefault="00B01966" w:rsidP="00B01966">
      <w:pPr>
        <w:spacing w:line="360" w:lineRule="auto"/>
        <w:ind w:left="720"/>
        <w:jc w:val="both"/>
        <w:rPr>
          <w:sz w:val="32"/>
          <w:szCs w:val="32"/>
        </w:rPr>
      </w:pPr>
    </w:p>
    <w:p w:rsidR="00796E7A" w:rsidRPr="00B9606C" w:rsidRDefault="001A1CFF" w:rsidP="00B9606C">
      <w:pPr>
        <w:spacing w:line="360" w:lineRule="auto"/>
        <w:jc w:val="both"/>
        <w:rPr>
          <w:sz w:val="32"/>
          <w:szCs w:val="32"/>
        </w:rPr>
      </w:pPr>
      <w:r w:rsidRPr="00B9606C">
        <w:rPr>
          <w:sz w:val="32"/>
          <w:szCs w:val="32"/>
        </w:rPr>
        <w:t xml:space="preserve">13.2  </w:t>
      </w:r>
      <w:r w:rsidR="00796E7A" w:rsidRPr="00B9606C">
        <w:rPr>
          <w:sz w:val="32"/>
          <w:szCs w:val="32"/>
        </w:rPr>
        <w:t xml:space="preserve">Es competencia exclusiva del órgano que dictó el acto de adjudicación, resolver o rescindir los contratos de obra, sin importar el monto de su cuantía y la modalidad de contratación seguida.  Asimismo éste órgano respetará el debido proceso y se aplicará </w:t>
      </w:r>
      <w:r w:rsidR="00DA4EFC" w:rsidRPr="00B9606C">
        <w:rPr>
          <w:sz w:val="32"/>
          <w:szCs w:val="32"/>
        </w:rPr>
        <w:t xml:space="preserve">cuando se den </w:t>
      </w:r>
      <w:r w:rsidRPr="00B9606C">
        <w:rPr>
          <w:sz w:val="32"/>
          <w:szCs w:val="32"/>
        </w:rPr>
        <w:t>los siguientes hechos</w:t>
      </w:r>
      <w:r w:rsidR="00DA4EFC" w:rsidRPr="00B9606C">
        <w:rPr>
          <w:sz w:val="32"/>
          <w:szCs w:val="32"/>
        </w:rPr>
        <w:t xml:space="preserve"> o</w:t>
      </w:r>
      <w:r w:rsidR="00796E7A" w:rsidRPr="00B9606C">
        <w:rPr>
          <w:sz w:val="32"/>
          <w:szCs w:val="32"/>
        </w:rPr>
        <w:t xml:space="preserve"> circunstancias:</w:t>
      </w:r>
      <w:r w:rsidR="00796E7A" w:rsidRPr="00B9606C">
        <w:rPr>
          <w:sz w:val="32"/>
          <w:szCs w:val="32"/>
        </w:rPr>
        <w:tab/>
      </w:r>
    </w:p>
    <w:p w:rsidR="00796E7A" w:rsidRPr="00B9606C" w:rsidRDefault="00796E7A" w:rsidP="00B9606C">
      <w:pPr>
        <w:pStyle w:val="Lista2"/>
        <w:numPr>
          <w:ilvl w:val="0"/>
          <w:numId w:val="3"/>
        </w:numPr>
        <w:tabs>
          <w:tab w:val="clear" w:pos="1080"/>
          <w:tab w:val="num" w:pos="540"/>
        </w:tabs>
        <w:spacing w:line="360" w:lineRule="auto"/>
        <w:ind w:left="540"/>
        <w:jc w:val="both"/>
        <w:rPr>
          <w:color w:val="000000"/>
          <w:sz w:val="32"/>
          <w:szCs w:val="32"/>
        </w:rPr>
      </w:pPr>
      <w:r w:rsidRPr="00B9606C">
        <w:rPr>
          <w:color w:val="000000"/>
          <w:sz w:val="32"/>
          <w:szCs w:val="32"/>
        </w:rPr>
        <w:t>Que el contratista no cumpliere con el objeto del contrato, dentro de los límites de sus atribuciones y obligaciones.</w:t>
      </w:r>
    </w:p>
    <w:p w:rsidR="00796E7A" w:rsidRPr="00B9606C" w:rsidRDefault="00796E7A" w:rsidP="00B9606C">
      <w:pPr>
        <w:pStyle w:val="Lista2"/>
        <w:spacing w:line="360" w:lineRule="auto"/>
        <w:ind w:left="180" w:firstLine="0"/>
        <w:jc w:val="both"/>
        <w:rPr>
          <w:color w:val="000000"/>
          <w:sz w:val="32"/>
          <w:szCs w:val="32"/>
        </w:rPr>
      </w:pPr>
    </w:p>
    <w:p w:rsidR="00DA4EFC" w:rsidRPr="00B9606C" w:rsidRDefault="00796E7A" w:rsidP="00B9606C">
      <w:pPr>
        <w:pStyle w:val="Lista2"/>
        <w:numPr>
          <w:ilvl w:val="0"/>
          <w:numId w:val="3"/>
        </w:numPr>
        <w:tabs>
          <w:tab w:val="clear" w:pos="1080"/>
          <w:tab w:val="num" w:pos="540"/>
        </w:tabs>
        <w:spacing w:line="360" w:lineRule="auto"/>
        <w:ind w:left="540"/>
        <w:jc w:val="both"/>
        <w:rPr>
          <w:color w:val="000000"/>
          <w:sz w:val="32"/>
          <w:szCs w:val="32"/>
          <w:lang w:val="es-ES"/>
        </w:rPr>
      </w:pPr>
      <w:r w:rsidRPr="00B9606C">
        <w:rPr>
          <w:color w:val="000000"/>
          <w:sz w:val="32"/>
          <w:szCs w:val="32"/>
        </w:rPr>
        <w:t>Cuando la proporción del avance de la obra en relación con el tiempo transcurrido del plazo de ejecución del proyecto, indique que el CONTRATISTA no podrá cumplir con la fecha estipulada en el contrato.</w:t>
      </w:r>
    </w:p>
    <w:p w:rsidR="00D43D1E" w:rsidRPr="00B9606C" w:rsidRDefault="00D43D1E" w:rsidP="00CA13BB">
      <w:pPr>
        <w:pStyle w:val="Lista2"/>
        <w:spacing w:line="360" w:lineRule="auto"/>
        <w:ind w:left="180" w:firstLine="0"/>
        <w:jc w:val="both"/>
        <w:rPr>
          <w:color w:val="000000"/>
          <w:sz w:val="32"/>
          <w:szCs w:val="32"/>
          <w:lang w:val="es-ES"/>
        </w:rPr>
      </w:pPr>
    </w:p>
    <w:p w:rsidR="00796E7A" w:rsidRPr="00B9606C" w:rsidRDefault="00796E7A" w:rsidP="00B9606C">
      <w:pPr>
        <w:pStyle w:val="Lista2"/>
        <w:numPr>
          <w:ilvl w:val="0"/>
          <w:numId w:val="3"/>
        </w:numPr>
        <w:tabs>
          <w:tab w:val="clear" w:pos="1080"/>
          <w:tab w:val="num" w:pos="540"/>
        </w:tabs>
        <w:spacing w:line="360" w:lineRule="auto"/>
        <w:ind w:left="540"/>
        <w:jc w:val="both"/>
        <w:rPr>
          <w:color w:val="000000"/>
          <w:sz w:val="32"/>
          <w:szCs w:val="32"/>
        </w:rPr>
      </w:pPr>
      <w:r w:rsidRPr="00B9606C">
        <w:rPr>
          <w:color w:val="000000"/>
          <w:sz w:val="32"/>
          <w:szCs w:val="32"/>
        </w:rPr>
        <w:lastRenderedPageBreak/>
        <w:t xml:space="preserve">En cualquier momento </w:t>
      </w:r>
      <w:r w:rsidR="00DA4EFC" w:rsidRPr="00B9606C">
        <w:rPr>
          <w:color w:val="000000"/>
          <w:sz w:val="32"/>
          <w:szCs w:val="32"/>
        </w:rPr>
        <w:t xml:space="preserve">que </w:t>
      </w:r>
      <w:r w:rsidRPr="00B9606C">
        <w:rPr>
          <w:color w:val="000000"/>
          <w:sz w:val="32"/>
          <w:szCs w:val="32"/>
        </w:rPr>
        <w:t xml:space="preserve">la Municipalidad </w:t>
      </w:r>
      <w:r w:rsidR="00DA4EFC" w:rsidRPr="00B9606C">
        <w:rPr>
          <w:color w:val="000000"/>
          <w:sz w:val="32"/>
          <w:szCs w:val="32"/>
        </w:rPr>
        <w:t xml:space="preserve">considere que estamos </w:t>
      </w:r>
      <w:r w:rsidRPr="00B9606C">
        <w:rPr>
          <w:color w:val="000000"/>
          <w:sz w:val="32"/>
          <w:szCs w:val="32"/>
        </w:rPr>
        <w:t>a</w:t>
      </w:r>
      <w:r w:rsidR="00DA4EFC" w:rsidRPr="00B9606C">
        <w:rPr>
          <w:color w:val="000000"/>
          <w:sz w:val="32"/>
          <w:szCs w:val="32"/>
        </w:rPr>
        <w:t>nte</w:t>
      </w:r>
      <w:r w:rsidRPr="00B9606C">
        <w:rPr>
          <w:color w:val="000000"/>
          <w:sz w:val="32"/>
          <w:szCs w:val="32"/>
        </w:rPr>
        <w:t xml:space="preserve"> un motivo de interés público, fuerza mayor o caso fortuito.  La rescisión se aplicará al contrato no iniciado o en su fase de ejecución.</w:t>
      </w:r>
    </w:p>
    <w:p w:rsidR="00FF5ACD" w:rsidRPr="00B9606C" w:rsidRDefault="00FF5ACD" w:rsidP="00B9606C">
      <w:pPr>
        <w:pStyle w:val="Textoindependiente3"/>
        <w:spacing w:line="360" w:lineRule="auto"/>
        <w:rPr>
          <w:sz w:val="32"/>
          <w:szCs w:val="32"/>
          <w:lang w:val="es-ES"/>
        </w:rPr>
      </w:pPr>
    </w:p>
    <w:p w:rsidR="00A528F7" w:rsidRPr="00F4325D" w:rsidRDefault="001A1CFF" w:rsidP="00B9606C">
      <w:pPr>
        <w:pStyle w:val="Ttulo3"/>
        <w:spacing w:line="360" w:lineRule="auto"/>
        <w:jc w:val="both"/>
        <w:rPr>
          <w:sz w:val="32"/>
          <w:szCs w:val="32"/>
          <w:u w:val="none"/>
        </w:rPr>
      </w:pPr>
      <w:bookmarkStart w:id="2" w:name="_Toc428117724"/>
      <w:r w:rsidRPr="00F4325D">
        <w:rPr>
          <w:sz w:val="32"/>
          <w:szCs w:val="32"/>
          <w:u w:val="none"/>
        </w:rPr>
        <w:t>14</w:t>
      </w:r>
      <w:r w:rsidR="00D43D1E" w:rsidRPr="00F4325D">
        <w:rPr>
          <w:sz w:val="32"/>
          <w:szCs w:val="32"/>
          <w:u w:val="none"/>
        </w:rPr>
        <w:t>. Cesión</w:t>
      </w:r>
      <w:r w:rsidR="00A528F7" w:rsidRPr="00F4325D">
        <w:rPr>
          <w:sz w:val="32"/>
          <w:szCs w:val="32"/>
          <w:u w:val="none"/>
        </w:rPr>
        <w:t xml:space="preserve"> del Contrato.</w:t>
      </w:r>
      <w:bookmarkEnd w:id="2"/>
    </w:p>
    <w:p w:rsidR="00A528F7" w:rsidRPr="00B9606C" w:rsidRDefault="00A528F7" w:rsidP="00B9606C">
      <w:pPr>
        <w:spacing w:line="360" w:lineRule="auto"/>
        <w:jc w:val="both"/>
        <w:rPr>
          <w:sz w:val="32"/>
          <w:szCs w:val="32"/>
        </w:rPr>
      </w:pPr>
    </w:p>
    <w:p w:rsidR="00A528F7" w:rsidRPr="00B9606C" w:rsidRDefault="00A528F7" w:rsidP="001632FC">
      <w:pPr>
        <w:pStyle w:val="Textoindependiente2"/>
        <w:spacing w:line="360" w:lineRule="auto"/>
        <w:ind w:firstLine="708"/>
        <w:rPr>
          <w:rFonts w:ascii="Times New Roman" w:hAnsi="Times New Roman"/>
          <w:color w:val="FF0000"/>
          <w:sz w:val="32"/>
          <w:szCs w:val="32"/>
        </w:rPr>
      </w:pPr>
      <w:r w:rsidRPr="00B9606C">
        <w:rPr>
          <w:rFonts w:ascii="Times New Roman" w:hAnsi="Times New Roman"/>
          <w:color w:val="000000"/>
          <w:sz w:val="32"/>
          <w:szCs w:val="32"/>
        </w:rPr>
        <w:t xml:space="preserve">El contratista no podrá ceder total o parcialmente el contrato sin la autorización previa, expresa y escrita </w:t>
      </w:r>
      <w:r w:rsidR="00DA4EFC" w:rsidRPr="00B9606C">
        <w:rPr>
          <w:rFonts w:ascii="Times New Roman" w:hAnsi="Times New Roman"/>
          <w:color w:val="000000"/>
          <w:sz w:val="32"/>
          <w:szCs w:val="32"/>
        </w:rPr>
        <w:t xml:space="preserve">del Alcalde </w:t>
      </w:r>
      <w:r w:rsidR="001A1CFF" w:rsidRPr="00B9606C">
        <w:rPr>
          <w:rFonts w:ascii="Times New Roman" w:hAnsi="Times New Roman"/>
          <w:color w:val="000000"/>
          <w:sz w:val="32"/>
          <w:szCs w:val="32"/>
        </w:rPr>
        <w:t>Municipal</w:t>
      </w:r>
      <w:r w:rsidR="00DA4EFC" w:rsidRPr="00B9606C">
        <w:rPr>
          <w:rFonts w:ascii="Times New Roman" w:hAnsi="Times New Roman"/>
          <w:color w:val="000000"/>
          <w:sz w:val="32"/>
          <w:szCs w:val="32"/>
        </w:rPr>
        <w:t>.</w:t>
      </w:r>
    </w:p>
    <w:p w:rsidR="00AA522D" w:rsidRPr="00B9606C" w:rsidRDefault="00AA522D" w:rsidP="00B9606C">
      <w:pPr>
        <w:spacing w:line="360" w:lineRule="auto"/>
        <w:jc w:val="both"/>
        <w:rPr>
          <w:color w:val="000000"/>
          <w:sz w:val="32"/>
          <w:szCs w:val="32"/>
          <w:lang w:val="es-ES_tradnl"/>
        </w:rPr>
      </w:pPr>
    </w:p>
    <w:p w:rsidR="00A528F7" w:rsidRPr="00F4325D" w:rsidRDefault="001A1CFF" w:rsidP="00B9606C">
      <w:pPr>
        <w:spacing w:line="360" w:lineRule="auto"/>
        <w:jc w:val="both"/>
        <w:rPr>
          <w:b/>
          <w:bCs/>
          <w:color w:val="000000"/>
          <w:sz w:val="32"/>
          <w:szCs w:val="32"/>
        </w:rPr>
      </w:pPr>
      <w:r w:rsidRPr="00F4325D">
        <w:rPr>
          <w:b/>
          <w:bCs/>
          <w:color w:val="000000"/>
          <w:sz w:val="32"/>
          <w:szCs w:val="32"/>
        </w:rPr>
        <w:t>15</w:t>
      </w:r>
      <w:r w:rsidR="00D43D1E" w:rsidRPr="00F4325D">
        <w:rPr>
          <w:b/>
          <w:bCs/>
          <w:color w:val="000000"/>
          <w:sz w:val="32"/>
          <w:szCs w:val="32"/>
        </w:rPr>
        <w:t>. Plazos</w:t>
      </w:r>
      <w:r w:rsidR="00A528F7" w:rsidRPr="00F4325D">
        <w:rPr>
          <w:b/>
          <w:bCs/>
          <w:color w:val="000000"/>
          <w:sz w:val="32"/>
          <w:szCs w:val="32"/>
        </w:rPr>
        <w:t xml:space="preserve"> de Entrega:</w:t>
      </w:r>
    </w:p>
    <w:p w:rsidR="001A1CFF" w:rsidRPr="00B9606C" w:rsidRDefault="001A1CFF" w:rsidP="00B9606C">
      <w:pPr>
        <w:spacing w:line="360" w:lineRule="auto"/>
        <w:jc w:val="both"/>
        <w:rPr>
          <w:b/>
          <w:bCs/>
          <w:color w:val="000000"/>
          <w:sz w:val="32"/>
          <w:szCs w:val="32"/>
        </w:rPr>
      </w:pPr>
    </w:p>
    <w:p w:rsidR="00A528F7" w:rsidRPr="00B9606C" w:rsidRDefault="001A1CFF" w:rsidP="00B9606C">
      <w:pPr>
        <w:spacing w:line="360" w:lineRule="auto"/>
        <w:jc w:val="both"/>
        <w:rPr>
          <w:color w:val="000000"/>
          <w:sz w:val="32"/>
          <w:szCs w:val="32"/>
        </w:rPr>
      </w:pPr>
      <w:r w:rsidRPr="00B9606C">
        <w:rPr>
          <w:color w:val="000000"/>
          <w:sz w:val="32"/>
          <w:szCs w:val="32"/>
        </w:rPr>
        <w:t>15.1</w:t>
      </w:r>
      <w:r w:rsidR="00D43D1E" w:rsidRPr="00B9606C">
        <w:rPr>
          <w:color w:val="000000"/>
          <w:sz w:val="32"/>
          <w:szCs w:val="32"/>
        </w:rPr>
        <w:t>. La</w:t>
      </w:r>
      <w:r w:rsidR="00A528F7" w:rsidRPr="00B9606C">
        <w:rPr>
          <w:color w:val="000000"/>
          <w:sz w:val="32"/>
          <w:szCs w:val="32"/>
        </w:rPr>
        <w:t xml:space="preserve"> fecha de inicio contractual quedará definida al </w:t>
      </w:r>
      <w:r w:rsidR="00A528F7" w:rsidRPr="00B9606C">
        <w:rPr>
          <w:sz w:val="32"/>
          <w:szCs w:val="32"/>
        </w:rPr>
        <w:t xml:space="preserve">quinto día </w:t>
      </w:r>
      <w:r w:rsidR="00A528F7" w:rsidRPr="00B9606C">
        <w:rPr>
          <w:color w:val="000000"/>
          <w:sz w:val="32"/>
          <w:szCs w:val="32"/>
        </w:rPr>
        <w:t>posterior a</w:t>
      </w:r>
      <w:r w:rsidR="00AD1858" w:rsidRPr="00B9606C">
        <w:rPr>
          <w:color w:val="000000"/>
          <w:sz w:val="32"/>
          <w:szCs w:val="32"/>
        </w:rPr>
        <w:t xml:space="preserve"> la fecha de la orden de inicio</w:t>
      </w:r>
      <w:r w:rsidR="00A528F7" w:rsidRPr="00B9606C">
        <w:rPr>
          <w:color w:val="000000"/>
          <w:sz w:val="32"/>
          <w:szCs w:val="32"/>
        </w:rPr>
        <w:t xml:space="preserve"> que emitirá la Municipalidad, como requisito para quedar en firme la fecha de inicio</w:t>
      </w:r>
      <w:r w:rsidR="00C25FA8">
        <w:rPr>
          <w:color w:val="000000"/>
          <w:sz w:val="32"/>
          <w:szCs w:val="32"/>
        </w:rPr>
        <w:t>,</w:t>
      </w:r>
      <w:r w:rsidR="00A528F7" w:rsidRPr="00B9606C">
        <w:rPr>
          <w:color w:val="000000"/>
          <w:sz w:val="32"/>
          <w:szCs w:val="32"/>
        </w:rPr>
        <w:t xml:space="preserve"> deberá cumplirse previamente lo siguiente:</w:t>
      </w:r>
    </w:p>
    <w:p w:rsidR="00A528F7" w:rsidRPr="00B9606C" w:rsidRDefault="00A528F7" w:rsidP="00B9606C">
      <w:pPr>
        <w:spacing w:line="360" w:lineRule="auto"/>
        <w:jc w:val="both"/>
        <w:rPr>
          <w:color w:val="000000"/>
          <w:sz w:val="32"/>
          <w:szCs w:val="32"/>
        </w:rPr>
      </w:pPr>
    </w:p>
    <w:p w:rsidR="00A528F7" w:rsidRPr="00B9606C" w:rsidRDefault="00A528F7" w:rsidP="00B9606C">
      <w:pPr>
        <w:spacing w:line="360" w:lineRule="auto"/>
        <w:jc w:val="both"/>
        <w:rPr>
          <w:color w:val="000000"/>
          <w:sz w:val="32"/>
          <w:szCs w:val="32"/>
        </w:rPr>
      </w:pPr>
      <w:r w:rsidRPr="00B9606C">
        <w:rPr>
          <w:color w:val="000000"/>
          <w:sz w:val="32"/>
          <w:szCs w:val="32"/>
        </w:rPr>
        <w:t xml:space="preserve">a)   Apertura </w:t>
      </w:r>
      <w:r w:rsidR="00CD67EC" w:rsidRPr="00B9606C">
        <w:rPr>
          <w:color w:val="000000"/>
          <w:sz w:val="32"/>
          <w:szCs w:val="32"/>
        </w:rPr>
        <w:t xml:space="preserve">por parte del adjudicatario </w:t>
      </w:r>
      <w:r w:rsidRPr="00B9606C">
        <w:rPr>
          <w:color w:val="000000"/>
          <w:sz w:val="32"/>
          <w:szCs w:val="32"/>
        </w:rPr>
        <w:t>de la bitácora de obra.</w:t>
      </w:r>
    </w:p>
    <w:p w:rsidR="00A528F7" w:rsidRPr="00B9606C" w:rsidRDefault="00AD1858" w:rsidP="00B9606C">
      <w:pPr>
        <w:spacing w:line="360" w:lineRule="auto"/>
        <w:jc w:val="both"/>
        <w:rPr>
          <w:color w:val="000000"/>
          <w:sz w:val="32"/>
          <w:szCs w:val="32"/>
        </w:rPr>
      </w:pPr>
      <w:r w:rsidRPr="00B9606C">
        <w:rPr>
          <w:color w:val="000000"/>
          <w:sz w:val="32"/>
          <w:szCs w:val="32"/>
        </w:rPr>
        <w:t xml:space="preserve">b)  </w:t>
      </w:r>
      <w:r w:rsidR="00A528F7" w:rsidRPr="00B9606C">
        <w:rPr>
          <w:color w:val="000000"/>
          <w:sz w:val="32"/>
          <w:szCs w:val="32"/>
        </w:rPr>
        <w:t>Nombramiento del responsable de la dirección técnica del adjudicatario.</w:t>
      </w:r>
    </w:p>
    <w:p w:rsidR="00A528F7" w:rsidRPr="00B9606C" w:rsidRDefault="00A528F7" w:rsidP="00B9606C">
      <w:pPr>
        <w:spacing w:line="360" w:lineRule="auto"/>
        <w:jc w:val="both"/>
        <w:rPr>
          <w:color w:val="000000"/>
          <w:sz w:val="32"/>
          <w:szCs w:val="32"/>
        </w:rPr>
      </w:pPr>
    </w:p>
    <w:p w:rsidR="00D43D1E" w:rsidRDefault="001A1CFF" w:rsidP="00B9606C">
      <w:pPr>
        <w:spacing w:line="360" w:lineRule="auto"/>
        <w:jc w:val="both"/>
        <w:rPr>
          <w:color w:val="000000"/>
          <w:sz w:val="32"/>
          <w:szCs w:val="32"/>
        </w:rPr>
      </w:pPr>
      <w:r w:rsidRPr="00B9606C">
        <w:rPr>
          <w:color w:val="000000"/>
          <w:sz w:val="32"/>
          <w:szCs w:val="32"/>
        </w:rPr>
        <w:t>15.2. Una</w:t>
      </w:r>
      <w:r w:rsidR="00A528F7" w:rsidRPr="00B9606C">
        <w:rPr>
          <w:color w:val="000000"/>
          <w:sz w:val="32"/>
          <w:szCs w:val="32"/>
        </w:rPr>
        <w:t xml:space="preserve"> vez d</w:t>
      </w:r>
      <w:r w:rsidR="00CD67EC" w:rsidRPr="00B9606C">
        <w:rPr>
          <w:color w:val="000000"/>
          <w:sz w:val="32"/>
          <w:szCs w:val="32"/>
        </w:rPr>
        <w:t xml:space="preserve">ada </w:t>
      </w:r>
      <w:r w:rsidR="00A528F7" w:rsidRPr="00B9606C">
        <w:rPr>
          <w:color w:val="000000"/>
          <w:sz w:val="32"/>
          <w:szCs w:val="32"/>
        </w:rPr>
        <w:t xml:space="preserve">la fecha de inicio, se comunicará al contratista el nombre </w:t>
      </w:r>
      <w:r w:rsidR="00A528F7" w:rsidRPr="00B9606C">
        <w:rPr>
          <w:sz w:val="32"/>
          <w:szCs w:val="32"/>
        </w:rPr>
        <w:t xml:space="preserve">del ingeniero supervisor municipal así como los inspectores municipales </w:t>
      </w:r>
      <w:r w:rsidR="00A528F7" w:rsidRPr="00B9606C">
        <w:rPr>
          <w:sz w:val="32"/>
          <w:szCs w:val="32"/>
        </w:rPr>
        <w:lastRenderedPageBreak/>
        <w:t>asignados</w:t>
      </w:r>
      <w:r w:rsidR="00A528F7" w:rsidRPr="00B9606C">
        <w:rPr>
          <w:color w:val="000000"/>
          <w:sz w:val="32"/>
          <w:szCs w:val="32"/>
        </w:rPr>
        <w:t xml:space="preserve"> para apoyo de este, todos ellos se encargarán de verificar y fiscalizar la obra objeto del presente cartel en todos los aspectos técnicos de su ejecución. En lo contractual será </w:t>
      </w:r>
      <w:r w:rsidR="00A023EF">
        <w:rPr>
          <w:color w:val="000000"/>
          <w:sz w:val="32"/>
          <w:szCs w:val="32"/>
        </w:rPr>
        <w:t xml:space="preserve">la </w:t>
      </w:r>
      <w:r w:rsidRPr="00B9606C">
        <w:rPr>
          <w:color w:val="000000"/>
          <w:sz w:val="32"/>
          <w:szCs w:val="32"/>
        </w:rPr>
        <w:t>Proveeduría</w:t>
      </w:r>
      <w:r w:rsidR="00A528F7" w:rsidRPr="00B9606C">
        <w:rPr>
          <w:color w:val="000000"/>
          <w:sz w:val="32"/>
          <w:szCs w:val="32"/>
        </w:rPr>
        <w:t xml:space="preserve"> Municipal y en los aspectos </w:t>
      </w:r>
      <w:r w:rsidR="00A023EF">
        <w:rPr>
          <w:color w:val="000000"/>
          <w:sz w:val="32"/>
          <w:szCs w:val="32"/>
        </w:rPr>
        <w:t xml:space="preserve">técnicos </w:t>
      </w:r>
      <w:r w:rsidR="00A528F7" w:rsidRPr="00B9606C">
        <w:rPr>
          <w:color w:val="000000"/>
          <w:sz w:val="32"/>
          <w:szCs w:val="32"/>
        </w:rPr>
        <w:t>estarán a cargo de</w:t>
      </w:r>
      <w:r w:rsidR="00A023EF">
        <w:rPr>
          <w:color w:val="000000"/>
          <w:sz w:val="32"/>
          <w:szCs w:val="32"/>
        </w:rPr>
        <w:t>l ingeniero municipal de la obra</w:t>
      </w:r>
      <w:r w:rsidR="00A528F7" w:rsidRPr="00B9606C">
        <w:rPr>
          <w:color w:val="000000"/>
          <w:sz w:val="32"/>
          <w:szCs w:val="32"/>
        </w:rPr>
        <w:t>.</w:t>
      </w:r>
    </w:p>
    <w:p w:rsidR="00AA522D" w:rsidRDefault="00AA522D" w:rsidP="00B9606C">
      <w:pPr>
        <w:spacing w:line="360" w:lineRule="auto"/>
        <w:jc w:val="both"/>
        <w:rPr>
          <w:color w:val="000000"/>
          <w:sz w:val="32"/>
          <w:szCs w:val="32"/>
        </w:rPr>
      </w:pPr>
    </w:p>
    <w:p w:rsidR="00AA522D" w:rsidRPr="00B9606C" w:rsidRDefault="00AA522D" w:rsidP="00B9606C">
      <w:pPr>
        <w:spacing w:line="360" w:lineRule="auto"/>
        <w:jc w:val="both"/>
        <w:rPr>
          <w:color w:val="000000"/>
          <w:sz w:val="32"/>
          <w:szCs w:val="32"/>
        </w:rPr>
      </w:pPr>
    </w:p>
    <w:p w:rsidR="00A528F7" w:rsidRPr="00F4325D" w:rsidRDefault="001A1CFF" w:rsidP="00B9606C">
      <w:pPr>
        <w:spacing w:line="360" w:lineRule="auto"/>
        <w:jc w:val="both"/>
        <w:rPr>
          <w:b/>
          <w:sz w:val="32"/>
          <w:szCs w:val="32"/>
        </w:rPr>
      </w:pPr>
      <w:r w:rsidRPr="00F4325D">
        <w:rPr>
          <w:b/>
          <w:sz w:val="32"/>
          <w:szCs w:val="32"/>
        </w:rPr>
        <w:t>16</w:t>
      </w:r>
      <w:r w:rsidR="00D43D1E" w:rsidRPr="00F4325D">
        <w:rPr>
          <w:b/>
          <w:sz w:val="32"/>
          <w:szCs w:val="32"/>
        </w:rPr>
        <w:t>. Programa</w:t>
      </w:r>
      <w:r w:rsidR="00A528F7" w:rsidRPr="00F4325D">
        <w:rPr>
          <w:b/>
          <w:sz w:val="32"/>
          <w:szCs w:val="32"/>
        </w:rPr>
        <w:t xml:space="preserve"> de Trabajo:</w:t>
      </w:r>
    </w:p>
    <w:p w:rsidR="00A528F7" w:rsidRPr="00B9606C" w:rsidRDefault="00A528F7" w:rsidP="00B9606C">
      <w:pPr>
        <w:spacing w:line="360" w:lineRule="auto"/>
        <w:jc w:val="both"/>
        <w:rPr>
          <w:b/>
          <w:sz w:val="32"/>
          <w:szCs w:val="32"/>
        </w:rPr>
      </w:pPr>
    </w:p>
    <w:p w:rsidR="00B01966" w:rsidRDefault="001A1CFF" w:rsidP="00B9606C">
      <w:pPr>
        <w:spacing w:line="360" w:lineRule="auto"/>
        <w:jc w:val="both"/>
        <w:rPr>
          <w:color w:val="000000"/>
          <w:sz w:val="32"/>
          <w:szCs w:val="32"/>
        </w:rPr>
      </w:pPr>
      <w:r w:rsidRPr="00B9606C">
        <w:rPr>
          <w:color w:val="000000"/>
          <w:sz w:val="32"/>
          <w:szCs w:val="32"/>
        </w:rPr>
        <w:t>16.1. Para</w:t>
      </w:r>
      <w:r w:rsidR="00A023EF">
        <w:rPr>
          <w:color w:val="000000"/>
          <w:sz w:val="32"/>
          <w:szCs w:val="32"/>
        </w:rPr>
        <w:t xml:space="preserve"> efectos de</w:t>
      </w:r>
      <w:r w:rsidR="00A528F7" w:rsidRPr="00B9606C">
        <w:rPr>
          <w:color w:val="000000"/>
          <w:sz w:val="32"/>
          <w:szCs w:val="32"/>
        </w:rPr>
        <w:t xml:space="preserve"> prórroga o ampliación de plazo contractual en la ejecución de la obra, se regirá con lo que en esta materia dispone el Reglamento de la Contratación Administrativa. De proceder la prórroga, </w:t>
      </w:r>
      <w:r w:rsidR="00A023EF">
        <w:rPr>
          <w:color w:val="000000"/>
          <w:sz w:val="32"/>
          <w:szCs w:val="32"/>
        </w:rPr>
        <w:t>se tramitará</w:t>
      </w:r>
      <w:r w:rsidR="00CD67EC" w:rsidRPr="00B9606C">
        <w:rPr>
          <w:color w:val="000000"/>
          <w:sz w:val="32"/>
          <w:szCs w:val="32"/>
        </w:rPr>
        <w:t xml:space="preserve"> a </w:t>
      </w:r>
      <w:r w:rsidRPr="00B9606C">
        <w:rPr>
          <w:color w:val="000000"/>
          <w:sz w:val="32"/>
          <w:szCs w:val="32"/>
        </w:rPr>
        <w:t>través</w:t>
      </w:r>
      <w:r w:rsidR="00CD67EC" w:rsidRPr="00B9606C">
        <w:rPr>
          <w:color w:val="000000"/>
          <w:sz w:val="32"/>
          <w:szCs w:val="32"/>
        </w:rPr>
        <w:t xml:space="preserve"> de la </w:t>
      </w:r>
      <w:r w:rsidRPr="00B9606C">
        <w:rPr>
          <w:color w:val="000000"/>
          <w:sz w:val="32"/>
          <w:szCs w:val="32"/>
        </w:rPr>
        <w:t>ingeniería</w:t>
      </w:r>
      <w:r w:rsidR="00CD67EC" w:rsidRPr="00B9606C">
        <w:rPr>
          <w:color w:val="000000"/>
          <w:sz w:val="32"/>
          <w:szCs w:val="32"/>
        </w:rPr>
        <w:t xml:space="preserve"> para su aprobación </w:t>
      </w:r>
      <w:r w:rsidRPr="00B9606C">
        <w:rPr>
          <w:color w:val="000000"/>
          <w:sz w:val="32"/>
          <w:szCs w:val="32"/>
        </w:rPr>
        <w:t>por</w:t>
      </w:r>
      <w:r w:rsidR="00CD67EC" w:rsidRPr="00B9606C">
        <w:rPr>
          <w:color w:val="000000"/>
          <w:sz w:val="32"/>
          <w:szCs w:val="32"/>
        </w:rPr>
        <w:t xml:space="preserve"> parte de </w:t>
      </w:r>
      <w:r w:rsidR="00A528F7" w:rsidRPr="00B9606C">
        <w:rPr>
          <w:color w:val="000000"/>
          <w:sz w:val="32"/>
          <w:szCs w:val="32"/>
        </w:rPr>
        <w:t xml:space="preserve">la </w:t>
      </w:r>
      <w:r w:rsidRPr="00B9606C">
        <w:rPr>
          <w:color w:val="000000"/>
          <w:sz w:val="32"/>
          <w:szCs w:val="32"/>
        </w:rPr>
        <w:t>Alcaldía</w:t>
      </w:r>
      <w:r w:rsidR="00A023EF">
        <w:rPr>
          <w:color w:val="000000"/>
          <w:sz w:val="32"/>
          <w:szCs w:val="32"/>
        </w:rPr>
        <w:t xml:space="preserve"> </w:t>
      </w:r>
      <w:r w:rsidRPr="00B9606C">
        <w:rPr>
          <w:color w:val="000000"/>
          <w:sz w:val="32"/>
          <w:szCs w:val="32"/>
        </w:rPr>
        <w:t>municipal</w:t>
      </w:r>
      <w:r w:rsidR="00CD67EC" w:rsidRPr="00B9606C">
        <w:rPr>
          <w:color w:val="000000"/>
          <w:sz w:val="32"/>
          <w:szCs w:val="32"/>
        </w:rPr>
        <w:t xml:space="preserve"> y una </w:t>
      </w:r>
      <w:r w:rsidRPr="00B9606C">
        <w:rPr>
          <w:color w:val="000000"/>
          <w:sz w:val="32"/>
          <w:szCs w:val="32"/>
        </w:rPr>
        <w:t>vez</w:t>
      </w:r>
      <w:r w:rsidR="00CD67EC" w:rsidRPr="00B9606C">
        <w:rPr>
          <w:color w:val="000000"/>
          <w:sz w:val="32"/>
          <w:szCs w:val="32"/>
        </w:rPr>
        <w:t xml:space="preserve"> aprobada </w:t>
      </w:r>
      <w:r w:rsidR="00A528F7" w:rsidRPr="00B9606C">
        <w:rPr>
          <w:color w:val="000000"/>
          <w:sz w:val="32"/>
          <w:szCs w:val="32"/>
        </w:rPr>
        <w:t xml:space="preserve">será </w:t>
      </w:r>
      <w:r w:rsidR="00CD67EC" w:rsidRPr="00B9606C">
        <w:rPr>
          <w:color w:val="000000"/>
          <w:sz w:val="32"/>
          <w:szCs w:val="32"/>
        </w:rPr>
        <w:t xml:space="preserve">comunicada a </w:t>
      </w:r>
      <w:r w:rsidR="00A528F7" w:rsidRPr="00B9606C">
        <w:rPr>
          <w:color w:val="000000"/>
          <w:sz w:val="32"/>
          <w:szCs w:val="32"/>
        </w:rPr>
        <w:t>la Proveeduría de la Municipalidad y deberá quedar debidamente documentada en el expediente</w:t>
      </w:r>
      <w:r w:rsidR="00CD67EC" w:rsidRPr="00B9606C">
        <w:rPr>
          <w:color w:val="000000"/>
          <w:sz w:val="32"/>
          <w:szCs w:val="32"/>
        </w:rPr>
        <w:t>.</w:t>
      </w:r>
    </w:p>
    <w:p w:rsidR="00A528F7" w:rsidRPr="00B9606C" w:rsidRDefault="00CD67EC" w:rsidP="00B9606C">
      <w:pPr>
        <w:spacing w:line="360" w:lineRule="auto"/>
        <w:jc w:val="both"/>
        <w:rPr>
          <w:color w:val="000000"/>
          <w:sz w:val="32"/>
          <w:szCs w:val="32"/>
        </w:rPr>
      </w:pPr>
      <w:r w:rsidRPr="00B9606C">
        <w:rPr>
          <w:color w:val="000000"/>
          <w:sz w:val="32"/>
          <w:szCs w:val="32"/>
        </w:rPr>
        <w:t xml:space="preserve"> </w:t>
      </w:r>
    </w:p>
    <w:p w:rsidR="00A528F7" w:rsidRDefault="00584314" w:rsidP="00B9606C">
      <w:pPr>
        <w:spacing w:line="360" w:lineRule="auto"/>
        <w:jc w:val="both"/>
        <w:rPr>
          <w:sz w:val="32"/>
          <w:szCs w:val="32"/>
        </w:rPr>
      </w:pPr>
      <w:r w:rsidRPr="00B9606C">
        <w:rPr>
          <w:color w:val="000000"/>
          <w:sz w:val="32"/>
          <w:szCs w:val="32"/>
        </w:rPr>
        <w:t>16.2</w:t>
      </w:r>
      <w:r w:rsidR="00CA13BB">
        <w:rPr>
          <w:color w:val="000000"/>
          <w:sz w:val="32"/>
          <w:szCs w:val="32"/>
        </w:rPr>
        <w:t xml:space="preserve">. </w:t>
      </w:r>
      <w:r w:rsidR="00D43D1E" w:rsidRPr="00B9606C">
        <w:rPr>
          <w:color w:val="000000"/>
          <w:sz w:val="32"/>
          <w:szCs w:val="32"/>
        </w:rPr>
        <w:t>Cualquier</w:t>
      </w:r>
      <w:r w:rsidR="00A528F7" w:rsidRPr="00B9606C">
        <w:rPr>
          <w:color w:val="000000"/>
          <w:sz w:val="32"/>
          <w:szCs w:val="32"/>
        </w:rPr>
        <w:t xml:space="preserve"> modificación en el plazo implica necesariamente el compromiso del contratista de </w:t>
      </w:r>
      <w:r w:rsidR="00A528F7" w:rsidRPr="00B9606C">
        <w:rPr>
          <w:sz w:val="32"/>
          <w:szCs w:val="32"/>
        </w:rPr>
        <w:t>adecuar el plazo de vigencia de la Garantía de Cumplimiento.</w:t>
      </w:r>
    </w:p>
    <w:p w:rsidR="00CA61E9" w:rsidRPr="00B9606C" w:rsidRDefault="00CA61E9" w:rsidP="00B9606C">
      <w:pPr>
        <w:spacing w:line="360" w:lineRule="auto"/>
        <w:jc w:val="both"/>
        <w:rPr>
          <w:sz w:val="32"/>
          <w:szCs w:val="32"/>
        </w:rPr>
      </w:pPr>
    </w:p>
    <w:p w:rsidR="00A528F7" w:rsidRPr="00B9606C" w:rsidRDefault="00584314" w:rsidP="00B9606C">
      <w:pPr>
        <w:spacing w:line="360" w:lineRule="auto"/>
        <w:jc w:val="both"/>
        <w:rPr>
          <w:color w:val="000000"/>
          <w:sz w:val="32"/>
          <w:szCs w:val="32"/>
        </w:rPr>
      </w:pPr>
      <w:r w:rsidRPr="00B9606C">
        <w:rPr>
          <w:color w:val="000000"/>
          <w:sz w:val="32"/>
          <w:szCs w:val="32"/>
        </w:rPr>
        <w:t>16.3</w:t>
      </w:r>
      <w:r w:rsidR="00CA13BB">
        <w:rPr>
          <w:color w:val="000000"/>
          <w:sz w:val="32"/>
          <w:szCs w:val="32"/>
        </w:rPr>
        <w:t xml:space="preserve">. </w:t>
      </w:r>
      <w:r w:rsidR="00D43D1E" w:rsidRPr="00B9606C">
        <w:rPr>
          <w:color w:val="000000"/>
          <w:sz w:val="32"/>
          <w:szCs w:val="32"/>
        </w:rPr>
        <w:t>Las</w:t>
      </w:r>
      <w:r w:rsidR="00A528F7" w:rsidRPr="00B9606C">
        <w:rPr>
          <w:color w:val="000000"/>
          <w:sz w:val="32"/>
          <w:szCs w:val="32"/>
        </w:rPr>
        <w:t xml:space="preserve"> prórrogas solicitadas por corrección de trabajos mal ejecutados o deficientes</w:t>
      </w:r>
      <w:r w:rsidR="00A023EF">
        <w:rPr>
          <w:color w:val="000000"/>
          <w:sz w:val="32"/>
          <w:szCs w:val="32"/>
        </w:rPr>
        <w:t xml:space="preserve">, </w:t>
      </w:r>
      <w:r w:rsidR="00A528F7" w:rsidRPr="00B9606C">
        <w:rPr>
          <w:color w:val="000000"/>
          <w:sz w:val="32"/>
          <w:szCs w:val="32"/>
        </w:rPr>
        <w:t xml:space="preserve">los atrasos imputables al contratista debidos a baja productividad, </w:t>
      </w:r>
      <w:r w:rsidR="00A528F7" w:rsidRPr="00B9606C">
        <w:rPr>
          <w:color w:val="000000"/>
          <w:sz w:val="32"/>
          <w:szCs w:val="32"/>
        </w:rPr>
        <w:lastRenderedPageBreak/>
        <w:t>las solicitudes por clima</w:t>
      </w:r>
      <w:r w:rsidR="00A023EF">
        <w:rPr>
          <w:color w:val="000000"/>
          <w:sz w:val="32"/>
          <w:szCs w:val="32"/>
        </w:rPr>
        <w:t>, cuando é</w:t>
      </w:r>
      <w:r w:rsidR="00A528F7" w:rsidRPr="00B9606C">
        <w:rPr>
          <w:color w:val="000000"/>
          <w:sz w:val="32"/>
          <w:szCs w:val="32"/>
        </w:rPr>
        <w:t>ste sea bajo condiciones normales al periodo y se pueda prever medidas racionales para su mitigación</w:t>
      </w:r>
      <w:r w:rsidR="006D27ED" w:rsidRPr="00B9606C">
        <w:rPr>
          <w:color w:val="000000"/>
          <w:sz w:val="32"/>
          <w:szCs w:val="32"/>
        </w:rPr>
        <w:t>,</w:t>
      </w:r>
      <w:r w:rsidR="00A528F7" w:rsidRPr="00B9606C">
        <w:rPr>
          <w:color w:val="000000"/>
          <w:sz w:val="32"/>
          <w:szCs w:val="32"/>
        </w:rPr>
        <w:t xml:space="preserve"> las solicitudes presentadas a destiempo o indefinidas, no se considerarán para efectos de prórrogas.</w:t>
      </w:r>
    </w:p>
    <w:p w:rsidR="004820F8" w:rsidRDefault="004820F8" w:rsidP="00B9606C">
      <w:pPr>
        <w:spacing w:line="360" w:lineRule="auto"/>
        <w:jc w:val="both"/>
        <w:rPr>
          <w:b/>
          <w:sz w:val="32"/>
          <w:szCs w:val="32"/>
          <w:u w:val="single"/>
        </w:rPr>
      </w:pPr>
    </w:p>
    <w:p w:rsidR="00A528F7" w:rsidRPr="00F4325D" w:rsidRDefault="00584314" w:rsidP="00B9606C">
      <w:pPr>
        <w:spacing w:line="360" w:lineRule="auto"/>
        <w:jc w:val="both"/>
        <w:rPr>
          <w:b/>
          <w:sz w:val="32"/>
          <w:szCs w:val="32"/>
        </w:rPr>
      </w:pPr>
      <w:r w:rsidRPr="00F4325D">
        <w:rPr>
          <w:b/>
          <w:sz w:val="32"/>
          <w:szCs w:val="32"/>
        </w:rPr>
        <w:t>17</w:t>
      </w:r>
      <w:r w:rsidR="00D43D1E" w:rsidRPr="00F4325D">
        <w:rPr>
          <w:b/>
          <w:sz w:val="32"/>
          <w:szCs w:val="32"/>
        </w:rPr>
        <w:t>. Suspensión</w:t>
      </w:r>
      <w:r w:rsidR="00A528F7" w:rsidRPr="00F4325D">
        <w:rPr>
          <w:b/>
          <w:sz w:val="32"/>
          <w:szCs w:val="32"/>
        </w:rPr>
        <w:t xml:space="preserve"> Temporal de la Obra:</w:t>
      </w:r>
    </w:p>
    <w:p w:rsidR="00A528F7" w:rsidRPr="00B9606C" w:rsidRDefault="00A528F7" w:rsidP="00B9606C">
      <w:pPr>
        <w:spacing w:line="360" w:lineRule="auto"/>
        <w:jc w:val="both"/>
        <w:rPr>
          <w:b/>
          <w:sz w:val="32"/>
          <w:szCs w:val="32"/>
        </w:rPr>
      </w:pPr>
    </w:p>
    <w:p w:rsidR="00A528F7" w:rsidRPr="00B9606C" w:rsidRDefault="00584314" w:rsidP="00B9606C">
      <w:pPr>
        <w:spacing w:line="360" w:lineRule="auto"/>
        <w:jc w:val="both"/>
        <w:rPr>
          <w:sz w:val="32"/>
          <w:szCs w:val="32"/>
        </w:rPr>
      </w:pPr>
      <w:r w:rsidRPr="00B9606C">
        <w:rPr>
          <w:sz w:val="32"/>
          <w:szCs w:val="32"/>
        </w:rPr>
        <w:t>17.1</w:t>
      </w:r>
      <w:r w:rsidR="00D43D1E" w:rsidRPr="00B9606C">
        <w:rPr>
          <w:sz w:val="32"/>
          <w:szCs w:val="32"/>
        </w:rPr>
        <w:t>. Solo</w:t>
      </w:r>
      <w:r w:rsidR="00B01966">
        <w:rPr>
          <w:sz w:val="32"/>
          <w:szCs w:val="32"/>
        </w:rPr>
        <w:t xml:space="preserve"> </w:t>
      </w:r>
      <w:r w:rsidR="00CD67EC" w:rsidRPr="00B9606C">
        <w:rPr>
          <w:sz w:val="32"/>
          <w:szCs w:val="32"/>
        </w:rPr>
        <w:t xml:space="preserve">la municipalidad </w:t>
      </w:r>
      <w:r w:rsidR="00A528F7" w:rsidRPr="00B9606C">
        <w:rPr>
          <w:sz w:val="32"/>
          <w:szCs w:val="32"/>
        </w:rPr>
        <w:t>tendrá autoridad para suspender la obra en todo o en parte y por un periodo o periodos que considere necesarios</w:t>
      </w:r>
      <w:r w:rsidR="006D27ED" w:rsidRPr="00B9606C">
        <w:rPr>
          <w:sz w:val="32"/>
          <w:szCs w:val="32"/>
        </w:rPr>
        <w:t>,</w:t>
      </w:r>
      <w:r w:rsidR="00A528F7" w:rsidRPr="00B9606C">
        <w:rPr>
          <w:sz w:val="32"/>
          <w:szCs w:val="32"/>
        </w:rPr>
        <w:t xml:space="preserve"> ya fuere debido a situaciones que justifiquen tal medida o por incumplimiento del contrato por parte del contratista. Dicha suspensión deberá ser ordenada solo por escrito con un detalle de las razones que la justifican.</w:t>
      </w:r>
    </w:p>
    <w:p w:rsidR="00A528F7" w:rsidRPr="00B9606C" w:rsidRDefault="00A528F7" w:rsidP="00B9606C">
      <w:pPr>
        <w:spacing w:line="360" w:lineRule="auto"/>
        <w:jc w:val="both"/>
        <w:rPr>
          <w:sz w:val="32"/>
          <w:szCs w:val="32"/>
        </w:rPr>
      </w:pPr>
    </w:p>
    <w:p w:rsidR="00A528F7" w:rsidRPr="00B9606C" w:rsidRDefault="00A528F7" w:rsidP="00B9606C">
      <w:pPr>
        <w:spacing w:line="360" w:lineRule="auto"/>
        <w:jc w:val="both"/>
        <w:rPr>
          <w:b/>
          <w:sz w:val="32"/>
          <w:szCs w:val="32"/>
        </w:rPr>
      </w:pPr>
      <w:r w:rsidRPr="00B9606C">
        <w:rPr>
          <w:b/>
          <w:sz w:val="32"/>
          <w:szCs w:val="32"/>
        </w:rPr>
        <w:t>1</w:t>
      </w:r>
      <w:r w:rsidR="00584314" w:rsidRPr="00B9606C">
        <w:rPr>
          <w:b/>
          <w:sz w:val="32"/>
          <w:szCs w:val="32"/>
        </w:rPr>
        <w:t>8</w:t>
      </w:r>
      <w:r w:rsidRPr="00F4325D">
        <w:rPr>
          <w:b/>
          <w:sz w:val="32"/>
          <w:szCs w:val="32"/>
        </w:rPr>
        <w:t>.   Calidad de los Materiales,  Equipos y Accesorios:</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18.1</w:t>
      </w:r>
      <w:r w:rsidR="00E24D87" w:rsidRPr="00B9606C">
        <w:rPr>
          <w:sz w:val="32"/>
          <w:szCs w:val="32"/>
        </w:rPr>
        <w:t>. Todos</w:t>
      </w:r>
      <w:r w:rsidR="00A528F7" w:rsidRPr="00B9606C">
        <w:rPr>
          <w:sz w:val="32"/>
          <w:szCs w:val="32"/>
        </w:rPr>
        <w:t xml:space="preserve"> los materiales</w:t>
      </w:r>
      <w:r w:rsidR="00A66E5B" w:rsidRPr="00B9606C">
        <w:rPr>
          <w:sz w:val="32"/>
          <w:szCs w:val="32"/>
        </w:rPr>
        <w:t xml:space="preserve"> y equipos</w:t>
      </w:r>
      <w:r w:rsidR="00A528F7" w:rsidRPr="00B9606C">
        <w:rPr>
          <w:sz w:val="32"/>
          <w:szCs w:val="32"/>
        </w:rPr>
        <w:t xml:space="preserve"> incorporados a la obra por parte del adjudicatario deberán ser  de primera calidad. </w:t>
      </w:r>
      <w:r w:rsidR="00CD67EC" w:rsidRPr="00B9606C">
        <w:rPr>
          <w:sz w:val="32"/>
          <w:szCs w:val="32"/>
        </w:rPr>
        <w:t xml:space="preserve">La </w:t>
      </w:r>
      <w:r w:rsidR="00A528F7" w:rsidRPr="00B9606C">
        <w:rPr>
          <w:sz w:val="32"/>
          <w:szCs w:val="32"/>
        </w:rPr>
        <w:t>ingenier</w:t>
      </w:r>
      <w:r w:rsidR="00CD67EC" w:rsidRPr="00B9606C">
        <w:rPr>
          <w:sz w:val="32"/>
          <w:szCs w:val="32"/>
        </w:rPr>
        <w:t xml:space="preserve">ía </w:t>
      </w:r>
      <w:r w:rsidR="00A528F7" w:rsidRPr="00B9606C">
        <w:rPr>
          <w:sz w:val="32"/>
          <w:szCs w:val="32"/>
        </w:rPr>
        <w:t xml:space="preserve">municipal podrá llevar a cabo inspecciones de los </w:t>
      </w:r>
      <w:r w:rsidR="00A66E5B" w:rsidRPr="00B9606C">
        <w:rPr>
          <w:sz w:val="32"/>
          <w:szCs w:val="32"/>
        </w:rPr>
        <w:t xml:space="preserve">mismos </w:t>
      </w:r>
      <w:r w:rsidR="00A528F7" w:rsidRPr="00B9606C">
        <w:rPr>
          <w:sz w:val="32"/>
          <w:szCs w:val="32"/>
        </w:rPr>
        <w:t>en la fuente de suministro</w:t>
      </w:r>
      <w:r w:rsidR="00840811" w:rsidRPr="00B9606C">
        <w:rPr>
          <w:sz w:val="32"/>
          <w:szCs w:val="32"/>
        </w:rPr>
        <w:t xml:space="preserve">, para verificar la calidad de </w:t>
      </w:r>
      <w:r w:rsidR="00A023EF">
        <w:rPr>
          <w:sz w:val="32"/>
          <w:szCs w:val="32"/>
        </w:rPr>
        <w:t>estos</w:t>
      </w:r>
      <w:r w:rsidR="00A528F7" w:rsidRPr="00B9606C">
        <w:rPr>
          <w:sz w:val="32"/>
          <w:szCs w:val="32"/>
        </w:rPr>
        <w:t>.</w:t>
      </w:r>
    </w:p>
    <w:p w:rsidR="00A528F7" w:rsidRDefault="00A528F7" w:rsidP="00B9606C">
      <w:pPr>
        <w:spacing w:line="360" w:lineRule="auto"/>
        <w:jc w:val="both"/>
        <w:rPr>
          <w:sz w:val="32"/>
          <w:szCs w:val="32"/>
        </w:rPr>
      </w:pPr>
    </w:p>
    <w:p w:rsidR="007A0EC3" w:rsidRPr="00B9606C" w:rsidRDefault="007A0EC3" w:rsidP="00B9606C">
      <w:pPr>
        <w:spacing w:line="360" w:lineRule="auto"/>
        <w:jc w:val="both"/>
        <w:rPr>
          <w:sz w:val="32"/>
          <w:szCs w:val="32"/>
        </w:rPr>
      </w:pPr>
    </w:p>
    <w:p w:rsidR="00A528F7" w:rsidRPr="00F4325D" w:rsidRDefault="00584314" w:rsidP="00B9606C">
      <w:pPr>
        <w:spacing w:line="360" w:lineRule="auto"/>
        <w:jc w:val="both"/>
        <w:rPr>
          <w:b/>
          <w:sz w:val="32"/>
          <w:szCs w:val="32"/>
        </w:rPr>
      </w:pPr>
      <w:r w:rsidRPr="00F4325D">
        <w:rPr>
          <w:b/>
          <w:sz w:val="32"/>
          <w:szCs w:val="32"/>
        </w:rPr>
        <w:lastRenderedPageBreak/>
        <w:t>19</w:t>
      </w:r>
      <w:r w:rsidR="00E24D87" w:rsidRPr="00F4325D">
        <w:rPr>
          <w:b/>
          <w:sz w:val="32"/>
          <w:szCs w:val="32"/>
        </w:rPr>
        <w:t>. Calidad</w:t>
      </w:r>
      <w:r w:rsidR="00A528F7" w:rsidRPr="00F4325D">
        <w:rPr>
          <w:b/>
          <w:sz w:val="32"/>
          <w:szCs w:val="32"/>
        </w:rPr>
        <w:t xml:space="preserve"> del Equipo de Construcción:</w:t>
      </w:r>
    </w:p>
    <w:p w:rsidR="00A528F7" w:rsidRPr="00B9606C" w:rsidRDefault="00A528F7" w:rsidP="00B9606C">
      <w:pPr>
        <w:spacing w:line="360" w:lineRule="auto"/>
        <w:jc w:val="both"/>
        <w:rPr>
          <w:b/>
          <w:sz w:val="32"/>
          <w:szCs w:val="32"/>
        </w:rPr>
      </w:pPr>
    </w:p>
    <w:p w:rsidR="00A528F7" w:rsidRPr="00B9606C" w:rsidRDefault="00584314" w:rsidP="00B9606C">
      <w:pPr>
        <w:spacing w:line="360" w:lineRule="auto"/>
        <w:jc w:val="both"/>
        <w:rPr>
          <w:color w:val="FF0000"/>
          <w:sz w:val="32"/>
          <w:szCs w:val="32"/>
        </w:rPr>
      </w:pPr>
      <w:r w:rsidRPr="00B9606C">
        <w:rPr>
          <w:sz w:val="32"/>
          <w:szCs w:val="32"/>
        </w:rPr>
        <w:t>19.1</w:t>
      </w:r>
      <w:r w:rsidR="00E24D87" w:rsidRPr="00B9606C">
        <w:rPr>
          <w:sz w:val="32"/>
          <w:szCs w:val="32"/>
        </w:rPr>
        <w:t>. La</w:t>
      </w:r>
      <w:r w:rsidR="00A528F7" w:rsidRPr="00B9606C">
        <w:rPr>
          <w:sz w:val="32"/>
          <w:szCs w:val="32"/>
        </w:rPr>
        <w:t xml:space="preserve"> maquinaria y  equipo  que utilice el adjudicatario en los trabajos deberán ser nuevos o estar dentro del periodo de vida útil y en perfectas condiciones de funcionamiento. También deberán ser adecuados en cuanto a la capacidad y a otras características importantes para obtener con ellos el rendimiento mínimo</w:t>
      </w:r>
      <w:r w:rsidR="00A023EF">
        <w:rPr>
          <w:sz w:val="32"/>
          <w:szCs w:val="32"/>
        </w:rPr>
        <w:t>,</w:t>
      </w:r>
      <w:r w:rsidR="00A528F7" w:rsidRPr="00B9606C">
        <w:rPr>
          <w:sz w:val="32"/>
          <w:szCs w:val="32"/>
        </w:rPr>
        <w:t xml:space="preserve"> que considere </w:t>
      </w:r>
      <w:r w:rsidR="000D301D" w:rsidRPr="00B9606C">
        <w:rPr>
          <w:sz w:val="32"/>
          <w:szCs w:val="32"/>
        </w:rPr>
        <w:t xml:space="preserve">la ingeniería </w:t>
      </w:r>
      <w:r w:rsidRPr="00B9606C">
        <w:rPr>
          <w:sz w:val="32"/>
          <w:szCs w:val="32"/>
        </w:rPr>
        <w:t>municipal</w:t>
      </w:r>
      <w:r w:rsidR="00A528F7" w:rsidRPr="00B9606C">
        <w:rPr>
          <w:color w:val="FF0000"/>
          <w:sz w:val="32"/>
          <w:szCs w:val="32"/>
        </w:rPr>
        <w:t>.</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19.2</w:t>
      </w:r>
      <w:r w:rsidR="00E24D87" w:rsidRPr="00B9606C">
        <w:rPr>
          <w:sz w:val="32"/>
          <w:szCs w:val="32"/>
        </w:rPr>
        <w:t>. La</w:t>
      </w:r>
      <w:r w:rsidR="000D301D" w:rsidRPr="00B9606C">
        <w:rPr>
          <w:sz w:val="32"/>
          <w:szCs w:val="32"/>
        </w:rPr>
        <w:t xml:space="preserve"> ingeniería </w:t>
      </w:r>
      <w:r w:rsidRPr="00B9606C">
        <w:rPr>
          <w:sz w:val="32"/>
          <w:szCs w:val="32"/>
        </w:rPr>
        <w:t>municipal</w:t>
      </w:r>
      <w:r w:rsidR="00A023EF">
        <w:rPr>
          <w:sz w:val="32"/>
          <w:szCs w:val="32"/>
        </w:rPr>
        <w:t xml:space="preserve"> </w:t>
      </w:r>
      <w:r w:rsidR="00BE13AF" w:rsidRPr="00B9606C">
        <w:rPr>
          <w:sz w:val="32"/>
          <w:szCs w:val="32"/>
        </w:rPr>
        <w:t>podrá</w:t>
      </w:r>
      <w:r w:rsidR="00A528F7" w:rsidRPr="00B9606C">
        <w:rPr>
          <w:sz w:val="32"/>
          <w:szCs w:val="32"/>
        </w:rPr>
        <w:t xml:space="preserve"> ordenar el retiro de cualquier equipo que no considere adecuado o seguro y exigir al contratista que lo sustituya por uno que satisfaga las necesidades de la obra.</w:t>
      </w:r>
    </w:p>
    <w:p w:rsidR="00CA61E9" w:rsidRPr="00B9606C" w:rsidRDefault="00CA61E9" w:rsidP="00B9606C">
      <w:pPr>
        <w:spacing w:line="360" w:lineRule="auto"/>
        <w:jc w:val="both"/>
        <w:rPr>
          <w:sz w:val="32"/>
          <w:szCs w:val="32"/>
        </w:rPr>
      </w:pPr>
    </w:p>
    <w:p w:rsidR="00A528F7" w:rsidRPr="00F4325D" w:rsidRDefault="00584314" w:rsidP="00B9606C">
      <w:pPr>
        <w:spacing w:line="360" w:lineRule="auto"/>
        <w:jc w:val="both"/>
        <w:rPr>
          <w:b/>
          <w:sz w:val="32"/>
          <w:szCs w:val="32"/>
        </w:rPr>
      </w:pPr>
      <w:r w:rsidRPr="00F4325D">
        <w:rPr>
          <w:b/>
          <w:sz w:val="32"/>
          <w:szCs w:val="32"/>
        </w:rPr>
        <w:t>20</w:t>
      </w:r>
      <w:r w:rsidR="00E24D87" w:rsidRPr="00F4325D">
        <w:rPr>
          <w:b/>
          <w:sz w:val="32"/>
          <w:szCs w:val="32"/>
        </w:rPr>
        <w:t>. Calidad</w:t>
      </w:r>
      <w:r w:rsidR="00A528F7" w:rsidRPr="00F4325D">
        <w:rPr>
          <w:b/>
          <w:sz w:val="32"/>
          <w:szCs w:val="32"/>
        </w:rPr>
        <w:t xml:space="preserve"> de la Mano de Obra:</w:t>
      </w:r>
    </w:p>
    <w:p w:rsidR="00A528F7" w:rsidRPr="00B9606C" w:rsidRDefault="00A528F7" w:rsidP="00B9606C">
      <w:pPr>
        <w:spacing w:line="360" w:lineRule="auto"/>
        <w:jc w:val="both"/>
        <w:rPr>
          <w:b/>
          <w:sz w:val="32"/>
          <w:szCs w:val="32"/>
        </w:rPr>
      </w:pPr>
    </w:p>
    <w:p w:rsidR="00C3464D" w:rsidRPr="00B9606C" w:rsidRDefault="00A528F7" w:rsidP="001632FC">
      <w:pPr>
        <w:spacing w:line="360" w:lineRule="auto"/>
        <w:ind w:firstLine="708"/>
        <w:jc w:val="both"/>
        <w:rPr>
          <w:sz w:val="32"/>
          <w:szCs w:val="32"/>
        </w:rPr>
      </w:pPr>
      <w:r w:rsidRPr="00B9606C">
        <w:rPr>
          <w:sz w:val="32"/>
          <w:szCs w:val="32"/>
        </w:rPr>
        <w:t>Toda la mano de obra deberá ser suficientemente calificada y el trabajo que ejecuta de primera calidad a juicio de</w:t>
      </w:r>
      <w:r w:rsidR="00A023EF">
        <w:rPr>
          <w:sz w:val="32"/>
          <w:szCs w:val="32"/>
        </w:rPr>
        <w:t xml:space="preserve"> </w:t>
      </w:r>
      <w:r w:rsidRPr="00B9606C">
        <w:rPr>
          <w:sz w:val="32"/>
          <w:szCs w:val="32"/>
        </w:rPr>
        <w:t>l</w:t>
      </w:r>
      <w:r w:rsidR="00A023EF">
        <w:rPr>
          <w:sz w:val="32"/>
          <w:szCs w:val="32"/>
        </w:rPr>
        <w:t>a ingenier</w:t>
      </w:r>
      <w:r w:rsidR="00DE1E6A">
        <w:rPr>
          <w:sz w:val="32"/>
          <w:szCs w:val="32"/>
        </w:rPr>
        <w:t>í</w:t>
      </w:r>
      <w:r w:rsidR="00A023EF">
        <w:rPr>
          <w:sz w:val="32"/>
          <w:szCs w:val="32"/>
        </w:rPr>
        <w:t>a</w:t>
      </w:r>
      <w:r w:rsidR="00DE1E6A">
        <w:rPr>
          <w:sz w:val="32"/>
          <w:szCs w:val="32"/>
        </w:rPr>
        <w:t xml:space="preserve"> municipal</w:t>
      </w:r>
      <w:r w:rsidR="00A023EF">
        <w:rPr>
          <w:sz w:val="32"/>
          <w:szCs w:val="32"/>
        </w:rPr>
        <w:t>, quién coordinará</w:t>
      </w:r>
      <w:r w:rsidR="000D301D" w:rsidRPr="00B9606C">
        <w:rPr>
          <w:sz w:val="32"/>
          <w:szCs w:val="32"/>
        </w:rPr>
        <w:t xml:space="preserve"> lo </w:t>
      </w:r>
      <w:r w:rsidR="00584314" w:rsidRPr="00B9606C">
        <w:rPr>
          <w:sz w:val="32"/>
          <w:szCs w:val="32"/>
        </w:rPr>
        <w:t>pertinente</w:t>
      </w:r>
      <w:r w:rsidR="000D301D" w:rsidRPr="00B9606C">
        <w:rPr>
          <w:sz w:val="32"/>
          <w:szCs w:val="32"/>
        </w:rPr>
        <w:t xml:space="preserve"> con el adjudicatario </w:t>
      </w:r>
    </w:p>
    <w:p w:rsidR="001E1D02" w:rsidRDefault="001E1D02" w:rsidP="00B9606C">
      <w:pPr>
        <w:spacing w:line="360" w:lineRule="auto"/>
        <w:jc w:val="both"/>
        <w:rPr>
          <w:b/>
          <w:sz w:val="32"/>
          <w:szCs w:val="32"/>
          <w:u w:val="single"/>
        </w:rPr>
      </w:pPr>
    </w:p>
    <w:p w:rsidR="00A528F7" w:rsidRPr="00F4325D" w:rsidRDefault="00584314" w:rsidP="00B9606C">
      <w:pPr>
        <w:spacing w:line="360" w:lineRule="auto"/>
        <w:jc w:val="both"/>
        <w:rPr>
          <w:b/>
          <w:sz w:val="32"/>
          <w:szCs w:val="32"/>
        </w:rPr>
      </w:pPr>
      <w:r w:rsidRPr="00F4325D">
        <w:rPr>
          <w:b/>
          <w:sz w:val="32"/>
          <w:szCs w:val="32"/>
        </w:rPr>
        <w:t>21</w:t>
      </w:r>
      <w:r w:rsidR="00E24D87" w:rsidRPr="00F4325D">
        <w:rPr>
          <w:b/>
          <w:sz w:val="32"/>
          <w:szCs w:val="32"/>
        </w:rPr>
        <w:t>. Del</w:t>
      </w:r>
      <w:r w:rsidR="00A528F7" w:rsidRPr="00F4325D">
        <w:rPr>
          <w:b/>
          <w:sz w:val="32"/>
          <w:szCs w:val="32"/>
        </w:rPr>
        <w:t xml:space="preserve"> Cartel y las Especificaciones Técnicas:</w:t>
      </w:r>
    </w:p>
    <w:p w:rsidR="00A528F7" w:rsidRPr="00B9606C" w:rsidRDefault="00A528F7" w:rsidP="00B9606C">
      <w:pPr>
        <w:spacing w:line="360" w:lineRule="auto"/>
        <w:jc w:val="both"/>
        <w:rPr>
          <w:b/>
          <w:sz w:val="32"/>
          <w:szCs w:val="32"/>
        </w:rPr>
      </w:pPr>
    </w:p>
    <w:p w:rsidR="00A528F7" w:rsidRPr="00B9606C" w:rsidRDefault="00584314" w:rsidP="00B9606C">
      <w:pPr>
        <w:spacing w:line="360" w:lineRule="auto"/>
        <w:jc w:val="both"/>
        <w:rPr>
          <w:sz w:val="32"/>
          <w:szCs w:val="32"/>
        </w:rPr>
      </w:pPr>
      <w:r w:rsidRPr="00B9606C">
        <w:rPr>
          <w:sz w:val="32"/>
          <w:szCs w:val="32"/>
        </w:rPr>
        <w:lastRenderedPageBreak/>
        <w:t>21.1</w:t>
      </w:r>
      <w:r w:rsidR="00E24D87" w:rsidRPr="00B9606C">
        <w:rPr>
          <w:sz w:val="32"/>
          <w:szCs w:val="32"/>
        </w:rPr>
        <w:t>. La</w:t>
      </w:r>
      <w:r w:rsidR="00A528F7" w:rsidRPr="00B9606C">
        <w:rPr>
          <w:sz w:val="32"/>
          <w:szCs w:val="32"/>
        </w:rPr>
        <w:t xml:space="preserve"> obra y sus características están definidas en el cartel y en otr</w:t>
      </w:r>
      <w:r w:rsidR="008A2DB9">
        <w:rPr>
          <w:sz w:val="32"/>
          <w:szCs w:val="32"/>
        </w:rPr>
        <w:t>os documentos complementarios a</w:t>
      </w:r>
      <w:r w:rsidR="00A528F7" w:rsidRPr="00B9606C">
        <w:rPr>
          <w:sz w:val="32"/>
          <w:szCs w:val="32"/>
        </w:rPr>
        <w:t>l cartel que fueran aplicables. El adjudicatario y el encargado de la obra asignado por él, deberán tener pleno conocimiento de estos documentos.</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21.2</w:t>
      </w:r>
      <w:r w:rsidR="00E24D87" w:rsidRPr="00B9606C">
        <w:rPr>
          <w:sz w:val="32"/>
          <w:szCs w:val="32"/>
        </w:rPr>
        <w:t>. El</w:t>
      </w:r>
      <w:r w:rsidR="00A528F7" w:rsidRPr="00B9606C">
        <w:rPr>
          <w:sz w:val="32"/>
          <w:szCs w:val="32"/>
        </w:rPr>
        <w:t xml:space="preserve"> adjudicatario no podrá aprovecharse de los errores u omisiones que existan en las  especificaciones. En caso que el contratista </w:t>
      </w:r>
      <w:r w:rsidR="008A2DB9">
        <w:rPr>
          <w:sz w:val="32"/>
          <w:szCs w:val="32"/>
        </w:rPr>
        <w:t xml:space="preserve">detecte </w:t>
      </w:r>
      <w:r w:rsidR="00A528F7" w:rsidRPr="00B9606C">
        <w:rPr>
          <w:sz w:val="32"/>
          <w:szCs w:val="32"/>
        </w:rPr>
        <w:t>un error u omisión</w:t>
      </w:r>
      <w:r w:rsidR="008A2DB9">
        <w:rPr>
          <w:sz w:val="32"/>
          <w:szCs w:val="32"/>
        </w:rPr>
        <w:t>,</w:t>
      </w:r>
      <w:r w:rsidR="00A528F7" w:rsidRPr="00B9606C">
        <w:rPr>
          <w:sz w:val="32"/>
          <w:szCs w:val="32"/>
        </w:rPr>
        <w:t xml:space="preserve"> deberá notificar de inmediato al ingeniero supervisor municipal, quien hará las correcciones y dará las interpretaciones necesarias para asegurar el cumplimiento del propósito de los documentos mencionados.</w:t>
      </w:r>
    </w:p>
    <w:p w:rsidR="00E24D87" w:rsidRPr="00B9606C" w:rsidRDefault="00E24D8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21.3.</w:t>
      </w:r>
      <w:r w:rsidR="00CA13BB">
        <w:rPr>
          <w:sz w:val="32"/>
          <w:szCs w:val="32"/>
        </w:rPr>
        <w:t xml:space="preserve"> </w:t>
      </w:r>
      <w:r w:rsidR="008A2DB9">
        <w:rPr>
          <w:sz w:val="32"/>
          <w:szCs w:val="32"/>
        </w:rPr>
        <w:t>E</w:t>
      </w:r>
      <w:r w:rsidR="00A528F7" w:rsidRPr="00B9606C">
        <w:rPr>
          <w:sz w:val="32"/>
          <w:szCs w:val="32"/>
        </w:rPr>
        <w:t>n caso de duda o diferencia</w:t>
      </w:r>
      <w:r w:rsidR="008A2DB9">
        <w:rPr>
          <w:sz w:val="32"/>
          <w:szCs w:val="32"/>
        </w:rPr>
        <w:t xml:space="preserve"> entre lo establecido en  el cartel  y la oferta, sin que mediara una consulta</w:t>
      </w:r>
      <w:r w:rsidR="00A528F7" w:rsidRPr="00B9606C">
        <w:rPr>
          <w:sz w:val="32"/>
          <w:szCs w:val="32"/>
        </w:rPr>
        <w:t xml:space="preserve"> previa</w:t>
      </w:r>
      <w:r w:rsidR="008A2DB9">
        <w:rPr>
          <w:sz w:val="32"/>
          <w:szCs w:val="32"/>
        </w:rPr>
        <w:t xml:space="preserve"> y</w:t>
      </w:r>
      <w:r w:rsidR="00A528F7" w:rsidRPr="00B9606C">
        <w:rPr>
          <w:sz w:val="32"/>
          <w:szCs w:val="32"/>
        </w:rPr>
        <w:t xml:space="preserve"> debido a </w:t>
      </w:r>
      <w:r w:rsidR="008A2DB9">
        <w:rPr>
          <w:sz w:val="32"/>
          <w:szCs w:val="32"/>
        </w:rPr>
        <w:t xml:space="preserve">la </w:t>
      </w:r>
      <w:r w:rsidR="00A528F7" w:rsidRPr="00B9606C">
        <w:rPr>
          <w:sz w:val="32"/>
          <w:szCs w:val="32"/>
        </w:rPr>
        <w:t>obliga</w:t>
      </w:r>
      <w:r w:rsidR="008A2DB9">
        <w:rPr>
          <w:sz w:val="32"/>
          <w:szCs w:val="32"/>
        </w:rPr>
        <w:t xml:space="preserve">toriedad </w:t>
      </w:r>
      <w:r w:rsidR="00A528F7" w:rsidRPr="00B9606C">
        <w:rPr>
          <w:sz w:val="32"/>
          <w:szCs w:val="32"/>
        </w:rPr>
        <w:t xml:space="preserve">de revisar adecuadamente el Cartel y </w:t>
      </w:r>
      <w:r w:rsidR="008A2DB9">
        <w:rPr>
          <w:sz w:val="32"/>
          <w:szCs w:val="32"/>
        </w:rPr>
        <w:t xml:space="preserve">las </w:t>
      </w:r>
      <w:r w:rsidR="00A528F7" w:rsidRPr="00B9606C">
        <w:rPr>
          <w:sz w:val="32"/>
          <w:szCs w:val="32"/>
        </w:rPr>
        <w:t xml:space="preserve">bases de contratación, además que se </w:t>
      </w:r>
      <w:r w:rsidR="00DE1E6A">
        <w:rPr>
          <w:sz w:val="32"/>
          <w:szCs w:val="32"/>
        </w:rPr>
        <w:t xml:space="preserve">le </w:t>
      </w:r>
      <w:r w:rsidR="00A528F7" w:rsidRPr="00B9606C">
        <w:rPr>
          <w:sz w:val="32"/>
          <w:szCs w:val="32"/>
        </w:rPr>
        <w:t>adjudic</w:t>
      </w:r>
      <w:r w:rsidR="00054CA4">
        <w:rPr>
          <w:sz w:val="32"/>
          <w:szCs w:val="32"/>
        </w:rPr>
        <w:t xml:space="preserve">ó </w:t>
      </w:r>
      <w:r w:rsidR="00A528F7" w:rsidRPr="00B9606C">
        <w:rPr>
          <w:sz w:val="32"/>
          <w:szCs w:val="32"/>
        </w:rPr>
        <w:t>por tener experiencia en la ejecución de este tipo de obras, la Municipalidad considerará que el adjudicatario asumió las dudas dentro del precio original de la oferta, en concordancia con el requisito de que el contratista debe visitar y familiarizarse completamente con el sitio y las condiciones locales del proyecto y por lo tanto en la ejecución deberá someterse a las resoluciones de la Municipalidad y seguir las indicaciones de la supervisión municipal para su definición y ejecución.</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21.4. Queda</w:t>
      </w:r>
      <w:r w:rsidR="00A528F7" w:rsidRPr="00B9606C">
        <w:rPr>
          <w:sz w:val="32"/>
          <w:szCs w:val="32"/>
        </w:rPr>
        <w:t xml:space="preserve"> entendido que con la presentación de la oferta, el participante cumplió con la obligación de estudiar el Cartel,  así como la planificación de la ejecución de la obra, por tanto se da por cierto que el oferente conoce, acepta realizar, puede estimar y planificar perfectamente los objetivos, la magnitud, alcance y clase de suministro a que se obliga tal y como lo indican los documentos de esta contratación.</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21.5. Cuando</w:t>
      </w:r>
      <w:r w:rsidR="00A528F7" w:rsidRPr="00B9606C">
        <w:rPr>
          <w:sz w:val="32"/>
          <w:szCs w:val="32"/>
        </w:rPr>
        <w:t xml:space="preserve"> el contratista considere que los trabajos han sido debidamente acabados, lo comunicará al ingeniero </w:t>
      </w:r>
      <w:r w:rsidR="00054CA4">
        <w:rPr>
          <w:sz w:val="32"/>
          <w:szCs w:val="32"/>
        </w:rPr>
        <w:t xml:space="preserve">municipal </w:t>
      </w:r>
      <w:r w:rsidR="00A528F7" w:rsidRPr="00B9606C">
        <w:rPr>
          <w:sz w:val="32"/>
          <w:szCs w:val="32"/>
        </w:rPr>
        <w:t xml:space="preserve">supervisor de la obra, solicitando una inspección final con la elaboración de un acta de terminación. Si el ingeniero supervisor municipal considera que los trabajos están debidamente terminados, aprobará las facturas pendientes y emitirá </w:t>
      </w:r>
      <w:r w:rsidR="000D301D" w:rsidRPr="00B9606C">
        <w:rPr>
          <w:sz w:val="32"/>
          <w:szCs w:val="32"/>
        </w:rPr>
        <w:t xml:space="preserve">un informe </w:t>
      </w:r>
      <w:r w:rsidR="00A528F7" w:rsidRPr="00B9606C">
        <w:rPr>
          <w:sz w:val="32"/>
          <w:szCs w:val="32"/>
        </w:rPr>
        <w:t>de aceptación final. Si se considera que faltan trabajos por realizar</w:t>
      </w:r>
      <w:r w:rsidR="00906B46" w:rsidRPr="00B9606C">
        <w:rPr>
          <w:sz w:val="32"/>
          <w:szCs w:val="32"/>
        </w:rPr>
        <w:t>,</w:t>
      </w:r>
      <w:r w:rsidR="00A528F7" w:rsidRPr="00B9606C">
        <w:rPr>
          <w:sz w:val="32"/>
          <w:szCs w:val="32"/>
        </w:rPr>
        <w:t xml:space="preserve"> se los indicará y el contratista deberá realizarlos y terminarlos a satisfacción para poder proceder de conformidad con la aprobación de facturas</w:t>
      </w:r>
      <w:r w:rsidR="000D301D" w:rsidRPr="00B9606C">
        <w:rPr>
          <w:sz w:val="32"/>
          <w:szCs w:val="32"/>
        </w:rPr>
        <w:t xml:space="preserve"> finales</w:t>
      </w:r>
      <w:r w:rsidR="00A528F7" w:rsidRPr="00B9606C">
        <w:rPr>
          <w:sz w:val="32"/>
          <w:szCs w:val="32"/>
        </w:rPr>
        <w:t>.</w:t>
      </w:r>
    </w:p>
    <w:p w:rsidR="001E1D02" w:rsidRPr="00B9606C" w:rsidRDefault="001E1D02" w:rsidP="00B9606C">
      <w:pPr>
        <w:spacing w:line="360" w:lineRule="auto"/>
        <w:jc w:val="both"/>
        <w:rPr>
          <w:sz w:val="32"/>
          <w:szCs w:val="32"/>
        </w:rPr>
      </w:pPr>
    </w:p>
    <w:p w:rsidR="00A528F7" w:rsidRPr="00F4325D" w:rsidRDefault="00584314" w:rsidP="00B9606C">
      <w:pPr>
        <w:spacing w:line="360" w:lineRule="auto"/>
        <w:jc w:val="both"/>
        <w:rPr>
          <w:b/>
          <w:sz w:val="32"/>
          <w:szCs w:val="32"/>
        </w:rPr>
      </w:pPr>
      <w:r w:rsidRPr="00F4325D">
        <w:rPr>
          <w:b/>
          <w:sz w:val="32"/>
          <w:szCs w:val="32"/>
        </w:rPr>
        <w:t>22</w:t>
      </w:r>
      <w:r w:rsidR="00E24D87" w:rsidRPr="00F4325D">
        <w:rPr>
          <w:b/>
          <w:sz w:val="32"/>
          <w:szCs w:val="32"/>
        </w:rPr>
        <w:t>. Responsabilidad</w:t>
      </w:r>
      <w:r w:rsidR="00A528F7" w:rsidRPr="00F4325D">
        <w:rPr>
          <w:b/>
          <w:sz w:val="32"/>
          <w:szCs w:val="32"/>
        </w:rPr>
        <w:t xml:space="preserve"> por Labores Peligrosas y Daños:</w:t>
      </w:r>
    </w:p>
    <w:p w:rsidR="00A528F7" w:rsidRPr="00B9606C" w:rsidRDefault="00A528F7" w:rsidP="00B9606C">
      <w:pPr>
        <w:spacing w:line="360" w:lineRule="auto"/>
        <w:jc w:val="both"/>
        <w:rPr>
          <w:b/>
          <w:sz w:val="32"/>
          <w:szCs w:val="32"/>
        </w:rPr>
      </w:pPr>
    </w:p>
    <w:p w:rsidR="00A528F7" w:rsidRPr="00B9606C" w:rsidRDefault="00584314" w:rsidP="00B9606C">
      <w:pPr>
        <w:spacing w:line="360" w:lineRule="auto"/>
        <w:jc w:val="both"/>
        <w:rPr>
          <w:sz w:val="32"/>
          <w:szCs w:val="32"/>
        </w:rPr>
      </w:pPr>
      <w:r w:rsidRPr="00B9606C">
        <w:rPr>
          <w:sz w:val="32"/>
          <w:szCs w:val="32"/>
        </w:rPr>
        <w:t>22.1</w:t>
      </w:r>
      <w:r w:rsidR="00E24D87" w:rsidRPr="00B9606C">
        <w:rPr>
          <w:sz w:val="32"/>
          <w:szCs w:val="32"/>
        </w:rPr>
        <w:t>. Cuando</w:t>
      </w:r>
      <w:r w:rsidR="00A528F7" w:rsidRPr="00B9606C">
        <w:rPr>
          <w:sz w:val="32"/>
          <w:szCs w:val="32"/>
        </w:rPr>
        <w:t xml:space="preserve"> el contratista deba efectuar trabajos que signifiquen riesgo y daño a sus empleados, a terceras personas y sus propiedades, a la propiedad </w:t>
      </w:r>
      <w:r w:rsidR="00A528F7" w:rsidRPr="00B9606C">
        <w:rPr>
          <w:sz w:val="32"/>
          <w:szCs w:val="32"/>
        </w:rPr>
        <w:lastRenderedPageBreak/>
        <w:t>municipal y a la obra a é</w:t>
      </w:r>
      <w:r w:rsidR="00732D62">
        <w:rPr>
          <w:sz w:val="32"/>
          <w:szCs w:val="32"/>
        </w:rPr>
        <w:t>l encomendada</w:t>
      </w:r>
      <w:r w:rsidR="00A528F7" w:rsidRPr="00B9606C">
        <w:rPr>
          <w:sz w:val="32"/>
          <w:szCs w:val="32"/>
        </w:rPr>
        <w:t>, deberá tomar todas las precauciones y las medidas de seguridad que fueran necesarias de acuerdo con la reglamentación vigente para ello.</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 xml:space="preserve">22.2. </w:t>
      </w:r>
      <w:r w:rsidR="00CA13BB">
        <w:rPr>
          <w:sz w:val="32"/>
          <w:szCs w:val="32"/>
        </w:rPr>
        <w:t xml:space="preserve"> </w:t>
      </w:r>
      <w:r w:rsidRPr="00B9606C">
        <w:rPr>
          <w:sz w:val="32"/>
          <w:szCs w:val="32"/>
        </w:rPr>
        <w:t>Cualquier</w:t>
      </w:r>
      <w:r w:rsidR="00A528F7" w:rsidRPr="00B9606C">
        <w:rPr>
          <w:sz w:val="32"/>
          <w:szCs w:val="32"/>
        </w:rPr>
        <w:t xml:space="preserve"> daño que surja como resultado de la obra efectuada bajo este cartel, será reparado hasta dejar las propiedades u objetos dañados en las condiciones que tenían antes de iniciar los trabajos.</w:t>
      </w:r>
    </w:p>
    <w:p w:rsidR="00E24D87" w:rsidRPr="00B9606C" w:rsidRDefault="00E24D8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 xml:space="preserve">22.3. </w:t>
      </w:r>
      <w:r w:rsidR="00CA13BB">
        <w:rPr>
          <w:sz w:val="32"/>
          <w:szCs w:val="32"/>
        </w:rPr>
        <w:t xml:space="preserve"> </w:t>
      </w:r>
      <w:r w:rsidRPr="00B9606C">
        <w:rPr>
          <w:sz w:val="32"/>
          <w:szCs w:val="32"/>
        </w:rPr>
        <w:t>El</w:t>
      </w:r>
      <w:r w:rsidR="00A528F7" w:rsidRPr="00B9606C">
        <w:rPr>
          <w:sz w:val="32"/>
          <w:szCs w:val="32"/>
        </w:rPr>
        <w:t xml:space="preserve"> adjudicatario será el único respon</w:t>
      </w:r>
      <w:r w:rsidR="00732D62">
        <w:rPr>
          <w:sz w:val="32"/>
          <w:szCs w:val="32"/>
        </w:rPr>
        <w:t>sable por los daños, deterioros</w:t>
      </w:r>
      <w:r w:rsidR="00A528F7" w:rsidRPr="00B9606C">
        <w:rPr>
          <w:sz w:val="32"/>
          <w:szCs w:val="32"/>
        </w:rPr>
        <w:t xml:space="preserve"> y perjuicios que pueda sufrir la obra, cualquiera que sea la causa de su origen, incluyendo  caso fortuito o de fuerza mayor, dentro del plazo comprendido entre la adjudicación de la obra y la formal aceptación de la misma completamente terminada y a entera satisfacción del propietario.</w:t>
      </w:r>
    </w:p>
    <w:p w:rsidR="00E24D87" w:rsidRPr="00B9606C" w:rsidRDefault="00E24D8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 xml:space="preserve">22.4. </w:t>
      </w:r>
      <w:r w:rsidR="00CA13BB">
        <w:rPr>
          <w:sz w:val="32"/>
          <w:szCs w:val="32"/>
        </w:rPr>
        <w:t xml:space="preserve"> </w:t>
      </w:r>
      <w:r w:rsidRPr="00B9606C">
        <w:rPr>
          <w:sz w:val="32"/>
          <w:szCs w:val="32"/>
        </w:rPr>
        <w:t>En</w:t>
      </w:r>
      <w:r w:rsidR="00A528F7" w:rsidRPr="00B9606C">
        <w:rPr>
          <w:sz w:val="32"/>
          <w:szCs w:val="32"/>
        </w:rPr>
        <w:t xml:space="preserve"> caso de ocurrir daños a terceros durante la realización de los trabajos objeto de esta licitación, la responsabilidad que se derivare de esos daños</w:t>
      </w:r>
      <w:r w:rsidR="00732D62">
        <w:rPr>
          <w:sz w:val="32"/>
          <w:szCs w:val="32"/>
        </w:rPr>
        <w:t>,</w:t>
      </w:r>
      <w:r w:rsidR="00A528F7" w:rsidRPr="00B9606C">
        <w:rPr>
          <w:sz w:val="32"/>
          <w:szCs w:val="32"/>
        </w:rPr>
        <w:t xml:space="preserve"> corresponderá en su totalidad al adjudicatario.</w:t>
      </w:r>
    </w:p>
    <w:p w:rsidR="00E24D87" w:rsidRPr="00B9606C" w:rsidRDefault="00E24D8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22.5. Será</w:t>
      </w:r>
      <w:r w:rsidR="00A528F7" w:rsidRPr="00B9606C">
        <w:rPr>
          <w:sz w:val="32"/>
          <w:szCs w:val="32"/>
        </w:rPr>
        <w:t xml:space="preserve"> obligación del contratista proporcionar las medidas  de seguridad pertinentes al proyecto en sí, durante la ejecución de los trabajos, </w:t>
      </w:r>
      <w:r w:rsidR="00A528F7" w:rsidRPr="00B9606C">
        <w:rPr>
          <w:sz w:val="32"/>
          <w:szCs w:val="32"/>
        </w:rPr>
        <w:lastRenderedPageBreak/>
        <w:t>proporcionando  los implementos  de seguridad requeridos</w:t>
      </w:r>
      <w:r w:rsidR="00732D62">
        <w:rPr>
          <w:sz w:val="32"/>
          <w:szCs w:val="32"/>
        </w:rPr>
        <w:t>,</w:t>
      </w:r>
      <w:r w:rsidR="00A528F7" w:rsidRPr="00B9606C">
        <w:rPr>
          <w:sz w:val="32"/>
          <w:szCs w:val="32"/>
        </w:rPr>
        <w:t xml:space="preserve"> según lo establecen las leyes respectivas en esta materia.</w:t>
      </w:r>
    </w:p>
    <w:p w:rsidR="004820F8" w:rsidRDefault="004820F8" w:rsidP="00B9606C">
      <w:pPr>
        <w:spacing w:line="360" w:lineRule="auto"/>
        <w:jc w:val="both"/>
        <w:rPr>
          <w:sz w:val="32"/>
          <w:szCs w:val="32"/>
        </w:rPr>
      </w:pPr>
    </w:p>
    <w:p w:rsidR="00AA522D" w:rsidRPr="00B9606C" w:rsidRDefault="00AA522D" w:rsidP="00B9606C">
      <w:pPr>
        <w:spacing w:line="360" w:lineRule="auto"/>
        <w:jc w:val="both"/>
        <w:rPr>
          <w:sz w:val="32"/>
          <w:szCs w:val="32"/>
        </w:rPr>
      </w:pPr>
    </w:p>
    <w:p w:rsidR="00A528F7" w:rsidRPr="00F4325D" w:rsidRDefault="00584314" w:rsidP="00B9606C">
      <w:pPr>
        <w:spacing w:line="360" w:lineRule="auto"/>
        <w:jc w:val="both"/>
        <w:rPr>
          <w:b/>
          <w:sz w:val="32"/>
          <w:szCs w:val="32"/>
        </w:rPr>
      </w:pPr>
      <w:r w:rsidRPr="00F4325D">
        <w:rPr>
          <w:b/>
          <w:sz w:val="32"/>
          <w:szCs w:val="32"/>
        </w:rPr>
        <w:t>23</w:t>
      </w:r>
      <w:r w:rsidR="00E24D87" w:rsidRPr="00F4325D">
        <w:rPr>
          <w:b/>
          <w:sz w:val="32"/>
          <w:szCs w:val="32"/>
        </w:rPr>
        <w:t>. Subcontratos</w:t>
      </w:r>
      <w:r w:rsidR="00A528F7" w:rsidRPr="00F4325D">
        <w:rPr>
          <w:b/>
          <w:sz w:val="32"/>
          <w:szCs w:val="32"/>
        </w:rPr>
        <w:t>:</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 xml:space="preserve">23.1. </w:t>
      </w:r>
      <w:r w:rsidR="00CA13BB">
        <w:rPr>
          <w:sz w:val="32"/>
          <w:szCs w:val="32"/>
        </w:rPr>
        <w:t xml:space="preserve"> </w:t>
      </w:r>
      <w:r w:rsidRPr="00B9606C">
        <w:rPr>
          <w:sz w:val="32"/>
          <w:szCs w:val="32"/>
        </w:rPr>
        <w:t>Los</w:t>
      </w:r>
      <w:r w:rsidR="00A528F7" w:rsidRPr="00B9606C">
        <w:rPr>
          <w:sz w:val="32"/>
          <w:szCs w:val="32"/>
        </w:rPr>
        <w:t xml:space="preserve"> subcontratos y los subcontratistas que el contratista se proponga a usar en la obra, deberán </w:t>
      </w:r>
      <w:r w:rsidR="008A6A07" w:rsidRPr="00B9606C">
        <w:rPr>
          <w:sz w:val="32"/>
          <w:szCs w:val="32"/>
        </w:rPr>
        <w:t xml:space="preserve">tener la </w:t>
      </w:r>
      <w:r w:rsidRPr="00B9606C">
        <w:rPr>
          <w:sz w:val="32"/>
          <w:szCs w:val="32"/>
        </w:rPr>
        <w:t>aprobación</w:t>
      </w:r>
      <w:r w:rsidR="00732D62">
        <w:rPr>
          <w:sz w:val="32"/>
          <w:szCs w:val="32"/>
        </w:rPr>
        <w:t xml:space="preserve"> </w:t>
      </w:r>
      <w:r w:rsidRPr="00B9606C">
        <w:rPr>
          <w:sz w:val="32"/>
          <w:szCs w:val="32"/>
        </w:rPr>
        <w:t>previa</w:t>
      </w:r>
      <w:r w:rsidR="00732D62">
        <w:rPr>
          <w:sz w:val="32"/>
          <w:szCs w:val="32"/>
        </w:rPr>
        <w:t xml:space="preserve"> de la ingeniería</w:t>
      </w:r>
      <w:r w:rsidR="008A6A07" w:rsidRPr="00B9606C">
        <w:rPr>
          <w:sz w:val="32"/>
          <w:szCs w:val="32"/>
        </w:rPr>
        <w:t xml:space="preserve"> </w:t>
      </w:r>
      <w:r w:rsidRPr="00B9606C">
        <w:rPr>
          <w:sz w:val="32"/>
          <w:szCs w:val="32"/>
        </w:rPr>
        <w:t>municipal</w:t>
      </w:r>
      <w:r w:rsidR="00A528F7" w:rsidRPr="00B9606C">
        <w:rPr>
          <w:color w:val="FF0000"/>
          <w:sz w:val="32"/>
          <w:szCs w:val="32"/>
        </w:rPr>
        <w:t xml:space="preserve">. </w:t>
      </w:r>
      <w:r w:rsidR="00A528F7" w:rsidRPr="00B9606C">
        <w:rPr>
          <w:sz w:val="32"/>
          <w:szCs w:val="32"/>
        </w:rPr>
        <w:t>Nada de lo contenido en los documentos contractuales creará</w:t>
      </w:r>
      <w:r w:rsidR="000C6A20" w:rsidRPr="00B9606C">
        <w:rPr>
          <w:sz w:val="32"/>
          <w:szCs w:val="32"/>
        </w:rPr>
        <w:t xml:space="preserve"> relación jurídica alguna entre</w:t>
      </w:r>
      <w:r w:rsidR="00A528F7" w:rsidRPr="00B9606C">
        <w:rPr>
          <w:sz w:val="32"/>
          <w:szCs w:val="32"/>
        </w:rPr>
        <w:t xml:space="preserve"> los subcontratistas y el propietario.</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23.2. El</w:t>
      </w:r>
      <w:r w:rsidR="00A528F7" w:rsidRPr="00B9606C">
        <w:rPr>
          <w:sz w:val="32"/>
          <w:szCs w:val="32"/>
        </w:rPr>
        <w:t xml:space="preserve"> adjudicatario será directamente responsable ante el propietario de todos los actos de los subcontratistas  y de todas las personas directa o indirectamente empleadas por ellos.</w:t>
      </w:r>
    </w:p>
    <w:p w:rsidR="00A528F7" w:rsidRPr="00B9606C" w:rsidRDefault="00A528F7" w:rsidP="00B9606C">
      <w:pPr>
        <w:spacing w:line="360" w:lineRule="auto"/>
        <w:jc w:val="both"/>
        <w:rPr>
          <w:sz w:val="32"/>
          <w:szCs w:val="32"/>
        </w:rPr>
      </w:pPr>
    </w:p>
    <w:p w:rsidR="00A528F7" w:rsidRPr="00B9606C" w:rsidRDefault="00584314" w:rsidP="00B9606C">
      <w:pPr>
        <w:spacing w:line="360" w:lineRule="auto"/>
        <w:jc w:val="both"/>
        <w:rPr>
          <w:sz w:val="32"/>
          <w:szCs w:val="32"/>
        </w:rPr>
      </w:pPr>
      <w:r w:rsidRPr="00B9606C">
        <w:rPr>
          <w:sz w:val="32"/>
          <w:szCs w:val="32"/>
        </w:rPr>
        <w:t>23.3</w:t>
      </w:r>
      <w:r w:rsidR="00EC5914" w:rsidRPr="00B9606C">
        <w:rPr>
          <w:sz w:val="32"/>
          <w:szCs w:val="32"/>
        </w:rPr>
        <w:t>. La</w:t>
      </w:r>
      <w:r w:rsidR="000C6A20" w:rsidRPr="00B9606C">
        <w:rPr>
          <w:sz w:val="32"/>
          <w:szCs w:val="32"/>
        </w:rPr>
        <w:t xml:space="preserve"> Municipalidad</w:t>
      </w:r>
      <w:r w:rsidR="00A528F7" w:rsidRPr="00B9606C">
        <w:rPr>
          <w:sz w:val="32"/>
          <w:szCs w:val="32"/>
        </w:rPr>
        <w:t xml:space="preserve"> por medio de la </w:t>
      </w:r>
      <w:r w:rsidR="008A6A07" w:rsidRPr="00B9606C">
        <w:rPr>
          <w:sz w:val="32"/>
          <w:szCs w:val="32"/>
        </w:rPr>
        <w:t>ingenier</w:t>
      </w:r>
      <w:r w:rsidR="00EE0F8B">
        <w:rPr>
          <w:sz w:val="32"/>
          <w:szCs w:val="32"/>
        </w:rPr>
        <w:t>í</w:t>
      </w:r>
      <w:r w:rsidR="008A6A07" w:rsidRPr="00B9606C">
        <w:rPr>
          <w:sz w:val="32"/>
          <w:szCs w:val="32"/>
        </w:rPr>
        <w:t xml:space="preserve">a </w:t>
      </w:r>
      <w:r w:rsidRPr="00B9606C">
        <w:rPr>
          <w:sz w:val="32"/>
          <w:szCs w:val="32"/>
        </w:rPr>
        <w:t>municipal</w:t>
      </w:r>
      <w:r w:rsidR="008A6A07" w:rsidRPr="00B9606C">
        <w:rPr>
          <w:sz w:val="32"/>
          <w:szCs w:val="32"/>
        </w:rPr>
        <w:t xml:space="preserve">, </w:t>
      </w:r>
      <w:r w:rsidR="00A528F7" w:rsidRPr="00B9606C">
        <w:rPr>
          <w:sz w:val="32"/>
          <w:szCs w:val="32"/>
        </w:rPr>
        <w:t xml:space="preserve">se reserva el derecho de retirar inmediatamente de la obra cualquier subcontratista que </w:t>
      </w:r>
      <w:r w:rsidR="008A6A07" w:rsidRPr="00B9606C">
        <w:rPr>
          <w:sz w:val="32"/>
          <w:szCs w:val="32"/>
        </w:rPr>
        <w:t xml:space="preserve">no </w:t>
      </w:r>
      <w:r w:rsidRPr="00B9606C">
        <w:rPr>
          <w:sz w:val="32"/>
          <w:szCs w:val="32"/>
        </w:rPr>
        <w:t>esté</w:t>
      </w:r>
      <w:r w:rsidR="008A6A07" w:rsidRPr="00B9606C">
        <w:rPr>
          <w:sz w:val="32"/>
          <w:szCs w:val="32"/>
        </w:rPr>
        <w:t xml:space="preserve"> prev</w:t>
      </w:r>
      <w:r w:rsidRPr="00B9606C">
        <w:rPr>
          <w:sz w:val="32"/>
          <w:szCs w:val="32"/>
        </w:rPr>
        <w:t>i</w:t>
      </w:r>
      <w:r w:rsidR="008A6A07" w:rsidRPr="00B9606C">
        <w:rPr>
          <w:sz w:val="32"/>
          <w:szCs w:val="32"/>
        </w:rPr>
        <w:t>a</w:t>
      </w:r>
      <w:r w:rsidRPr="00B9606C">
        <w:rPr>
          <w:sz w:val="32"/>
          <w:szCs w:val="32"/>
        </w:rPr>
        <w:t>mente</w:t>
      </w:r>
      <w:r w:rsidR="008A6A07" w:rsidRPr="00B9606C">
        <w:rPr>
          <w:sz w:val="32"/>
          <w:szCs w:val="32"/>
        </w:rPr>
        <w:t xml:space="preserve"> autorizado </w:t>
      </w:r>
      <w:r w:rsidR="00A528F7" w:rsidRPr="00B9606C">
        <w:rPr>
          <w:sz w:val="32"/>
          <w:szCs w:val="32"/>
        </w:rPr>
        <w:t xml:space="preserve"> o que no prosiguiere la ejecución de la</w:t>
      </w:r>
      <w:r w:rsidR="00EE0F8B">
        <w:rPr>
          <w:sz w:val="32"/>
          <w:szCs w:val="32"/>
        </w:rPr>
        <w:t xml:space="preserve"> obra de manera satisfactoria</w:t>
      </w:r>
      <w:r w:rsidR="00A528F7" w:rsidRPr="00B9606C">
        <w:rPr>
          <w:sz w:val="32"/>
          <w:szCs w:val="32"/>
        </w:rPr>
        <w:t>. Cual</w:t>
      </w:r>
      <w:r w:rsidR="00EE0F8B">
        <w:rPr>
          <w:sz w:val="32"/>
          <w:szCs w:val="32"/>
        </w:rPr>
        <w:t>quier</w:t>
      </w:r>
      <w:r w:rsidR="00A528F7" w:rsidRPr="00B9606C">
        <w:rPr>
          <w:sz w:val="32"/>
          <w:szCs w:val="32"/>
        </w:rPr>
        <w:t xml:space="preserve"> ga</w:t>
      </w:r>
      <w:r w:rsidR="00EE0F8B">
        <w:rPr>
          <w:sz w:val="32"/>
          <w:szCs w:val="32"/>
        </w:rPr>
        <w:t>sto en que incurra</w:t>
      </w:r>
      <w:r w:rsidR="00A528F7" w:rsidRPr="00B9606C">
        <w:rPr>
          <w:sz w:val="32"/>
          <w:szCs w:val="32"/>
        </w:rPr>
        <w:t xml:space="preserve"> </w:t>
      </w:r>
      <w:r w:rsidR="000C6A20" w:rsidRPr="00B9606C">
        <w:rPr>
          <w:sz w:val="32"/>
          <w:szCs w:val="32"/>
        </w:rPr>
        <w:t>la Municipalidad</w:t>
      </w:r>
      <w:r w:rsidR="00A528F7" w:rsidRPr="00B9606C">
        <w:rPr>
          <w:sz w:val="32"/>
          <w:szCs w:val="32"/>
        </w:rPr>
        <w:t xml:space="preserve"> al intervenir de esta manera contra un subcontratista, serán cargados al adjudicatario y deducidos de cualquier suma de dinero que se le adeudare.</w:t>
      </w:r>
    </w:p>
    <w:p w:rsidR="008F6756" w:rsidRDefault="008F6756" w:rsidP="00B9606C">
      <w:pPr>
        <w:spacing w:line="360" w:lineRule="auto"/>
        <w:jc w:val="both"/>
        <w:rPr>
          <w:b/>
          <w:sz w:val="32"/>
          <w:szCs w:val="32"/>
        </w:rPr>
      </w:pPr>
    </w:p>
    <w:p w:rsidR="008F6756" w:rsidRDefault="008F6756" w:rsidP="00B9606C">
      <w:pPr>
        <w:spacing w:line="360" w:lineRule="auto"/>
        <w:jc w:val="both"/>
        <w:rPr>
          <w:b/>
          <w:sz w:val="32"/>
          <w:szCs w:val="32"/>
        </w:rPr>
      </w:pPr>
    </w:p>
    <w:p w:rsidR="00A528F7" w:rsidRPr="00F4325D" w:rsidRDefault="00EC5914" w:rsidP="00B9606C">
      <w:pPr>
        <w:spacing w:line="360" w:lineRule="auto"/>
        <w:jc w:val="both"/>
        <w:rPr>
          <w:b/>
          <w:sz w:val="32"/>
          <w:szCs w:val="32"/>
        </w:rPr>
      </w:pPr>
      <w:r w:rsidRPr="00F4325D">
        <w:rPr>
          <w:b/>
          <w:sz w:val="32"/>
          <w:szCs w:val="32"/>
        </w:rPr>
        <w:t>24</w:t>
      </w:r>
      <w:r w:rsidR="00E24D87" w:rsidRPr="00F4325D">
        <w:rPr>
          <w:b/>
          <w:sz w:val="32"/>
          <w:szCs w:val="32"/>
        </w:rPr>
        <w:t>. Del</w:t>
      </w:r>
      <w:r w:rsidR="00A528F7" w:rsidRPr="00F4325D">
        <w:rPr>
          <w:b/>
          <w:sz w:val="32"/>
          <w:szCs w:val="32"/>
        </w:rPr>
        <w:t xml:space="preserve"> Servicio de Bodegaje y Vigilancia de los Materiales, Equipos y Suministros Requeridos para la Ejecución de la Obra:</w:t>
      </w:r>
    </w:p>
    <w:p w:rsidR="00A528F7" w:rsidRPr="00B9606C" w:rsidRDefault="00A528F7" w:rsidP="00B9606C">
      <w:pPr>
        <w:spacing w:line="360" w:lineRule="auto"/>
        <w:jc w:val="both"/>
        <w:rPr>
          <w:sz w:val="32"/>
          <w:szCs w:val="32"/>
        </w:rPr>
      </w:pPr>
    </w:p>
    <w:p w:rsidR="00A528F7" w:rsidRPr="00B9606C" w:rsidRDefault="00EC5914" w:rsidP="00B9606C">
      <w:pPr>
        <w:spacing w:line="360" w:lineRule="auto"/>
        <w:jc w:val="both"/>
        <w:rPr>
          <w:sz w:val="32"/>
          <w:szCs w:val="32"/>
        </w:rPr>
      </w:pPr>
      <w:r w:rsidRPr="00B9606C">
        <w:rPr>
          <w:sz w:val="32"/>
          <w:szCs w:val="32"/>
        </w:rPr>
        <w:t>24.1. Quedará</w:t>
      </w:r>
      <w:r w:rsidR="00A528F7" w:rsidRPr="00B9606C">
        <w:rPr>
          <w:sz w:val="32"/>
          <w:szCs w:val="32"/>
        </w:rPr>
        <w:t xml:space="preserve"> bajo </w:t>
      </w:r>
      <w:r w:rsidR="008A6A07" w:rsidRPr="00B9606C">
        <w:rPr>
          <w:sz w:val="32"/>
          <w:szCs w:val="32"/>
        </w:rPr>
        <w:t xml:space="preserve">la </w:t>
      </w:r>
      <w:r w:rsidRPr="00B9606C">
        <w:rPr>
          <w:sz w:val="32"/>
          <w:szCs w:val="32"/>
        </w:rPr>
        <w:t>absoluta</w:t>
      </w:r>
      <w:r w:rsidR="009A243C">
        <w:rPr>
          <w:sz w:val="32"/>
          <w:szCs w:val="32"/>
        </w:rPr>
        <w:t xml:space="preserve"> </w:t>
      </w:r>
      <w:r w:rsidR="00A528F7" w:rsidRPr="00B9606C">
        <w:rPr>
          <w:sz w:val="32"/>
          <w:szCs w:val="32"/>
        </w:rPr>
        <w:t xml:space="preserve">responsabilidad del contratista encargar la vigilancia y resguardo de los materiales, equipos y suministros requeridos para la ejecución de los trabajos objeto de esta contratación,  según las indicaciones emitidas en este pliego de condiciones. </w:t>
      </w:r>
    </w:p>
    <w:p w:rsidR="00E24D87" w:rsidRPr="00B9606C" w:rsidRDefault="00E24D87" w:rsidP="00B9606C">
      <w:pPr>
        <w:spacing w:line="360" w:lineRule="auto"/>
        <w:jc w:val="both"/>
        <w:rPr>
          <w:sz w:val="32"/>
          <w:szCs w:val="32"/>
        </w:rPr>
      </w:pPr>
    </w:p>
    <w:p w:rsidR="007D7D59" w:rsidRPr="00B9606C" w:rsidRDefault="00EC5914" w:rsidP="00B9606C">
      <w:pPr>
        <w:spacing w:line="360" w:lineRule="auto"/>
        <w:jc w:val="both"/>
        <w:rPr>
          <w:color w:val="000000"/>
          <w:sz w:val="32"/>
          <w:szCs w:val="32"/>
        </w:rPr>
      </w:pPr>
      <w:r w:rsidRPr="00B9606C">
        <w:rPr>
          <w:color w:val="000000"/>
          <w:sz w:val="32"/>
          <w:szCs w:val="32"/>
        </w:rPr>
        <w:t>24.2. El</w:t>
      </w:r>
      <w:r w:rsidR="00A528F7" w:rsidRPr="00B9606C">
        <w:rPr>
          <w:color w:val="000000"/>
          <w:sz w:val="32"/>
          <w:szCs w:val="32"/>
        </w:rPr>
        <w:t xml:space="preserve"> contratista deberá colocar al frente de los trabajos a un Maestro de Obras calificado, que fungirá como encargado de la coordinación de la obra</w:t>
      </w:r>
      <w:r w:rsidR="00E63428" w:rsidRPr="00B9606C">
        <w:rPr>
          <w:color w:val="000000"/>
          <w:sz w:val="32"/>
          <w:szCs w:val="32"/>
        </w:rPr>
        <w:t>, así como</w:t>
      </w:r>
      <w:r w:rsidR="00A528F7" w:rsidRPr="00B9606C">
        <w:rPr>
          <w:color w:val="000000"/>
          <w:sz w:val="32"/>
          <w:szCs w:val="32"/>
        </w:rPr>
        <w:t xml:space="preserve"> proveer </w:t>
      </w:r>
      <w:r w:rsidR="008A6A07" w:rsidRPr="00B9606C">
        <w:rPr>
          <w:color w:val="000000"/>
          <w:sz w:val="32"/>
          <w:szCs w:val="32"/>
        </w:rPr>
        <w:t xml:space="preserve">para el desarrollo del </w:t>
      </w:r>
      <w:r w:rsidRPr="00B9606C">
        <w:rPr>
          <w:color w:val="000000"/>
          <w:sz w:val="32"/>
          <w:szCs w:val="32"/>
        </w:rPr>
        <w:t>proyecto</w:t>
      </w:r>
      <w:r w:rsidR="008A6A07" w:rsidRPr="00B9606C">
        <w:rPr>
          <w:color w:val="000000"/>
          <w:sz w:val="32"/>
          <w:szCs w:val="32"/>
        </w:rPr>
        <w:t xml:space="preserve">, un </w:t>
      </w:r>
      <w:r w:rsidR="009A243C">
        <w:rPr>
          <w:color w:val="000000"/>
          <w:sz w:val="32"/>
          <w:szCs w:val="32"/>
        </w:rPr>
        <w:t>profesional devidaem</w:t>
      </w:r>
      <w:r w:rsidR="00DE1E6A">
        <w:rPr>
          <w:color w:val="000000"/>
          <w:sz w:val="32"/>
          <w:szCs w:val="32"/>
        </w:rPr>
        <w:t>e</w:t>
      </w:r>
      <w:r w:rsidR="009A243C">
        <w:rPr>
          <w:color w:val="000000"/>
          <w:sz w:val="32"/>
          <w:szCs w:val="32"/>
        </w:rPr>
        <w:t xml:space="preserve">nte incorporado </w:t>
      </w:r>
      <w:r w:rsidR="00A528F7" w:rsidRPr="00B9606C">
        <w:rPr>
          <w:color w:val="000000"/>
          <w:sz w:val="32"/>
          <w:szCs w:val="32"/>
        </w:rPr>
        <w:t>que asum</w:t>
      </w:r>
      <w:r w:rsidR="008A6A07" w:rsidRPr="00B9606C">
        <w:rPr>
          <w:color w:val="000000"/>
          <w:sz w:val="32"/>
          <w:szCs w:val="32"/>
        </w:rPr>
        <w:t>a</w:t>
      </w:r>
      <w:r w:rsidR="00A528F7" w:rsidRPr="00B9606C">
        <w:rPr>
          <w:color w:val="000000"/>
          <w:sz w:val="32"/>
          <w:szCs w:val="32"/>
        </w:rPr>
        <w:t xml:space="preserve"> la responsabilidad civil por la construcción de la obra y deberá velar por el cumplimiento de las disposiciones del contrato respectivo. </w:t>
      </w:r>
    </w:p>
    <w:p w:rsidR="00E24D87" w:rsidRPr="00B9606C" w:rsidRDefault="00E24D87" w:rsidP="00B9606C">
      <w:pPr>
        <w:spacing w:line="360" w:lineRule="auto"/>
        <w:jc w:val="both"/>
        <w:rPr>
          <w:color w:val="000000"/>
          <w:sz w:val="32"/>
          <w:szCs w:val="32"/>
        </w:rPr>
      </w:pPr>
    </w:p>
    <w:p w:rsidR="001E1D02" w:rsidRDefault="00EC5914" w:rsidP="00B9606C">
      <w:pPr>
        <w:spacing w:line="360" w:lineRule="auto"/>
        <w:jc w:val="both"/>
        <w:rPr>
          <w:sz w:val="32"/>
          <w:szCs w:val="32"/>
        </w:rPr>
      </w:pPr>
      <w:r w:rsidRPr="00B9606C">
        <w:rPr>
          <w:sz w:val="32"/>
          <w:szCs w:val="32"/>
        </w:rPr>
        <w:t>24.3. Las</w:t>
      </w:r>
      <w:r w:rsidR="007D7D59" w:rsidRPr="00B9606C">
        <w:rPr>
          <w:sz w:val="32"/>
          <w:szCs w:val="32"/>
        </w:rPr>
        <w:t xml:space="preserve"> especificaciones citadas en este documento tienen por objeto el establecer una serie de normas y procedimientos, para complementar los detalles anexos y garantizar que el proceso constructivo cumpla con lo requerido por la inspección y por la normativa vigente.</w:t>
      </w:r>
    </w:p>
    <w:p w:rsidR="007D7D59" w:rsidRPr="00B9606C" w:rsidRDefault="007D7D59" w:rsidP="00B9606C">
      <w:pPr>
        <w:spacing w:line="360" w:lineRule="auto"/>
        <w:jc w:val="both"/>
        <w:rPr>
          <w:sz w:val="32"/>
          <w:szCs w:val="32"/>
        </w:rPr>
      </w:pPr>
      <w:r w:rsidRPr="00B9606C">
        <w:rPr>
          <w:sz w:val="32"/>
          <w:szCs w:val="32"/>
        </w:rPr>
        <w:lastRenderedPageBreak/>
        <w:t xml:space="preserve"> </w:t>
      </w:r>
    </w:p>
    <w:p w:rsidR="007D7D59" w:rsidRPr="00B9606C" w:rsidRDefault="00EC5914" w:rsidP="00B9606C">
      <w:pPr>
        <w:spacing w:line="360" w:lineRule="auto"/>
        <w:jc w:val="both"/>
        <w:rPr>
          <w:sz w:val="32"/>
          <w:szCs w:val="32"/>
        </w:rPr>
      </w:pPr>
      <w:r w:rsidRPr="00B9606C">
        <w:rPr>
          <w:sz w:val="32"/>
          <w:szCs w:val="32"/>
        </w:rPr>
        <w:t>24.4. En</w:t>
      </w:r>
      <w:r w:rsidR="007D7D59" w:rsidRPr="00B9606C">
        <w:rPr>
          <w:sz w:val="32"/>
          <w:szCs w:val="32"/>
        </w:rPr>
        <w:t xml:space="preserve"> vista de lo anterior</w:t>
      </w:r>
      <w:r w:rsidR="009A243C">
        <w:rPr>
          <w:sz w:val="32"/>
          <w:szCs w:val="32"/>
        </w:rPr>
        <w:t>,</w:t>
      </w:r>
      <w:r w:rsidR="007D7D59" w:rsidRPr="00B9606C">
        <w:rPr>
          <w:sz w:val="32"/>
          <w:szCs w:val="32"/>
        </w:rPr>
        <w:t xml:space="preserve"> el oferente debe conocer y aceptar las consecuencias y responsabilidad de las mismas en todos sus extremos, aún y cuando por omisión en este documento no se halla indicado.</w:t>
      </w:r>
    </w:p>
    <w:p w:rsidR="00405DE8" w:rsidRPr="00B9606C" w:rsidRDefault="00405DE8" w:rsidP="00B9606C">
      <w:pPr>
        <w:spacing w:line="360" w:lineRule="auto"/>
        <w:jc w:val="both"/>
        <w:rPr>
          <w:sz w:val="32"/>
          <w:szCs w:val="32"/>
        </w:rPr>
      </w:pPr>
    </w:p>
    <w:p w:rsidR="007D7D59" w:rsidRPr="00B9606C" w:rsidRDefault="00EC5914" w:rsidP="00B9606C">
      <w:pPr>
        <w:spacing w:line="360" w:lineRule="auto"/>
        <w:jc w:val="both"/>
        <w:rPr>
          <w:sz w:val="32"/>
          <w:szCs w:val="32"/>
        </w:rPr>
      </w:pPr>
      <w:r w:rsidRPr="00B9606C">
        <w:rPr>
          <w:sz w:val="32"/>
          <w:szCs w:val="32"/>
        </w:rPr>
        <w:t>24.5. En</w:t>
      </w:r>
      <w:r w:rsidR="007D7D59" w:rsidRPr="00B9606C">
        <w:rPr>
          <w:sz w:val="32"/>
          <w:szCs w:val="32"/>
        </w:rPr>
        <w:t xml:space="preserve"> todo caso las especificaciones, siempre y cuando sean atinentes y consecuentes con el proyecto planteado</w:t>
      </w:r>
      <w:r w:rsidR="00DE1E6A">
        <w:rPr>
          <w:sz w:val="32"/>
          <w:szCs w:val="32"/>
        </w:rPr>
        <w:t>,</w:t>
      </w:r>
      <w:r w:rsidR="007D7D59" w:rsidRPr="00B9606C">
        <w:rPr>
          <w:sz w:val="32"/>
          <w:szCs w:val="32"/>
        </w:rPr>
        <w:t xml:space="preserve"> pueden ser ampliadas durante el proceso de construcción.</w:t>
      </w:r>
    </w:p>
    <w:p w:rsidR="00405DE8" w:rsidRPr="00B9606C" w:rsidRDefault="00405DE8" w:rsidP="00B9606C">
      <w:pPr>
        <w:spacing w:line="360" w:lineRule="auto"/>
        <w:jc w:val="both"/>
        <w:rPr>
          <w:sz w:val="32"/>
          <w:szCs w:val="32"/>
        </w:rPr>
      </w:pPr>
    </w:p>
    <w:p w:rsidR="00405DE8" w:rsidRPr="00B9606C" w:rsidRDefault="00EC5914" w:rsidP="00B9606C">
      <w:pPr>
        <w:spacing w:line="360" w:lineRule="auto"/>
        <w:jc w:val="both"/>
        <w:rPr>
          <w:sz w:val="32"/>
          <w:szCs w:val="32"/>
        </w:rPr>
      </w:pPr>
      <w:r w:rsidRPr="00B9606C">
        <w:rPr>
          <w:sz w:val="32"/>
          <w:szCs w:val="32"/>
        </w:rPr>
        <w:t>24.6. Es</w:t>
      </w:r>
      <w:r w:rsidR="007D7D59" w:rsidRPr="00B9606C">
        <w:rPr>
          <w:sz w:val="32"/>
          <w:szCs w:val="32"/>
        </w:rPr>
        <w:t xml:space="preserve"> indispensable contar con respaldo técnico en el área de ingeniería  para resguardar el proyecto y en el caso que lo amerite mejorar las condiciones preestablecidas en este documento. </w:t>
      </w:r>
    </w:p>
    <w:p w:rsidR="009A243C" w:rsidRDefault="009A243C" w:rsidP="00B9606C">
      <w:pPr>
        <w:spacing w:line="360" w:lineRule="auto"/>
        <w:jc w:val="both"/>
        <w:rPr>
          <w:sz w:val="32"/>
          <w:szCs w:val="32"/>
        </w:rPr>
      </w:pPr>
    </w:p>
    <w:p w:rsidR="007D7D59" w:rsidRPr="00B9606C" w:rsidRDefault="00EC5914" w:rsidP="00B9606C">
      <w:pPr>
        <w:spacing w:line="360" w:lineRule="auto"/>
        <w:jc w:val="both"/>
        <w:rPr>
          <w:sz w:val="32"/>
          <w:szCs w:val="32"/>
        </w:rPr>
      </w:pPr>
      <w:r w:rsidRPr="00B9606C">
        <w:rPr>
          <w:sz w:val="32"/>
          <w:szCs w:val="32"/>
        </w:rPr>
        <w:t>24.7. Cualquier</w:t>
      </w:r>
      <w:r w:rsidR="007D7D59" w:rsidRPr="00B9606C">
        <w:rPr>
          <w:sz w:val="32"/>
          <w:szCs w:val="32"/>
        </w:rPr>
        <w:t xml:space="preserve"> omisión no libera al contratista de dejar la obra totalmente terminada</w:t>
      </w:r>
      <w:r w:rsidR="000C6A20" w:rsidRPr="00B9606C">
        <w:rPr>
          <w:sz w:val="32"/>
          <w:szCs w:val="32"/>
        </w:rPr>
        <w:t>,</w:t>
      </w:r>
      <w:r w:rsidR="007D7D59" w:rsidRPr="00B9606C">
        <w:rPr>
          <w:sz w:val="32"/>
          <w:szCs w:val="32"/>
        </w:rPr>
        <w:t xml:space="preserve"> según los requerimientos de la municipalidad</w:t>
      </w:r>
      <w:r w:rsidR="009E6CC1">
        <w:rPr>
          <w:sz w:val="32"/>
          <w:szCs w:val="32"/>
        </w:rPr>
        <w:t>, por lo que de detectarse alguna, esta</w:t>
      </w:r>
      <w:r w:rsidR="007D7D59" w:rsidRPr="00B9606C">
        <w:rPr>
          <w:sz w:val="32"/>
          <w:szCs w:val="32"/>
        </w:rPr>
        <w:t xml:space="preserve"> deberá ser notificada a l</w:t>
      </w:r>
      <w:r w:rsidR="008A6A07" w:rsidRPr="00B9606C">
        <w:rPr>
          <w:sz w:val="32"/>
          <w:szCs w:val="32"/>
        </w:rPr>
        <w:t xml:space="preserve">a ingeniería </w:t>
      </w:r>
      <w:r w:rsidRPr="00B9606C">
        <w:rPr>
          <w:sz w:val="32"/>
          <w:szCs w:val="32"/>
        </w:rPr>
        <w:t>municipal</w:t>
      </w:r>
      <w:r w:rsidR="008A6A07" w:rsidRPr="00B9606C">
        <w:rPr>
          <w:sz w:val="32"/>
          <w:szCs w:val="32"/>
        </w:rPr>
        <w:t xml:space="preserve">, </w:t>
      </w:r>
      <w:r w:rsidR="009E6CC1">
        <w:rPr>
          <w:sz w:val="32"/>
          <w:szCs w:val="32"/>
        </w:rPr>
        <w:t xml:space="preserve">por lo que </w:t>
      </w:r>
      <w:r w:rsidR="007D7D59" w:rsidRPr="00B9606C">
        <w:rPr>
          <w:sz w:val="32"/>
          <w:szCs w:val="32"/>
        </w:rPr>
        <w:t>cualquier situación durante el proceso de construcción</w:t>
      </w:r>
      <w:r w:rsidR="009E6CC1">
        <w:rPr>
          <w:sz w:val="32"/>
          <w:szCs w:val="32"/>
        </w:rPr>
        <w:t>,</w:t>
      </w:r>
      <w:r w:rsidR="007D7D59" w:rsidRPr="00B9606C">
        <w:rPr>
          <w:sz w:val="32"/>
          <w:szCs w:val="32"/>
        </w:rPr>
        <w:t xml:space="preserve"> no añadirá ningún cargo adicional al monto original del contrato</w:t>
      </w:r>
      <w:r w:rsidR="009E6CC1">
        <w:rPr>
          <w:sz w:val="32"/>
          <w:szCs w:val="32"/>
        </w:rPr>
        <w:t>, siempre y cuando se este dentro del área de construcción señalda en los planos respectivos.</w:t>
      </w:r>
      <w:r w:rsidR="007D7D59" w:rsidRPr="00B9606C">
        <w:rPr>
          <w:sz w:val="32"/>
          <w:szCs w:val="32"/>
        </w:rPr>
        <w:t xml:space="preserve"> </w:t>
      </w:r>
    </w:p>
    <w:p w:rsidR="00405DE8" w:rsidRPr="00B9606C" w:rsidRDefault="00405DE8" w:rsidP="00B9606C">
      <w:pPr>
        <w:spacing w:line="360" w:lineRule="auto"/>
        <w:jc w:val="both"/>
        <w:rPr>
          <w:sz w:val="32"/>
          <w:szCs w:val="32"/>
        </w:rPr>
      </w:pPr>
    </w:p>
    <w:p w:rsidR="007D7D59" w:rsidRPr="00B9606C" w:rsidRDefault="00A949E6" w:rsidP="00B9606C">
      <w:pPr>
        <w:spacing w:line="360" w:lineRule="auto"/>
        <w:jc w:val="both"/>
        <w:rPr>
          <w:sz w:val="32"/>
          <w:szCs w:val="32"/>
        </w:rPr>
      </w:pPr>
      <w:r w:rsidRPr="00B9606C">
        <w:rPr>
          <w:sz w:val="32"/>
          <w:szCs w:val="32"/>
        </w:rPr>
        <w:lastRenderedPageBreak/>
        <w:t>24.</w:t>
      </w:r>
      <w:r w:rsidR="009E6CC1">
        <w:rPr>
          <w:sz w:val="32"/>
          <w:szCs w:val="32"/>
        </w:rPr>
        <w:t>8</w:t>
      </w:r>
      <w:r w:rsidRPr="00B9606C">
        <w:rPr>
          <w:sz w:val="32"/>
          <w:szCs w:val="32"/>
        </w:rPr>
        <w:t>. Los</w:t>
      </w:r>
      <w:r w:rsidR="007D7D59" w:rsidRPr="00B9606C">
        <w:rPr>
          <w:sz w:val="32"/>
          <w:szCs w:val="32"/>
        </w:rPr>
        <w:t xml:space="preserve"> detalles típicos, las indicaciones de acabado, materiales y accesorios, equipos y otras partes de la obra, se considerarán como indicados o especificados  para todas las áreas o elementos similares de la obra, aunque no exista una indicación o especificación expresa.</w:t>
      </w:r>
    </w:p>
    <w:p w:rsidR="00405DE8" w:rsidRPr="00B9606C" w:rsidRDefault="00405DE8" w:rsidP="00B9606C">
      <w:pPr>
        <w:spacing w:line="360" w:lineRule="auto"/>
        <w:jc w:val="both"/>
        <w:rPr>
          <w:sz w:val="32"/>
          <w:szCs w:val="32"/>
        </w:rPr>
      </w:pPr>
    </w:p>
    <w:p w:rsidR="007D7D59" w:rsidRPr="00B9606C" w:rsidRDefault="009E6CC1" w:rsidP="00B9606C">
      <w:pPr>
        <w:spacing w:line="360" w:lineRule="auto"/>
        <w:jc w:val="both"/>
        <w:rPr>
          <w:sz w:val="32"/>
          <w:szCs w:val="32"/>
        </w:rPr>
      </w:pPr>
      <w:r>
        <w:rPr>
          <w:sz w:val="32"/>
          <w:szCs w:val="32"/>
        </w:rPr>
        <w:t>24.9</w:t>
      </w:r>
      <w:r w:rsidR="00A949E6" w:rsidRPr="00B9606C">
        <w:rPr>
          <w:sz w:val="32"/>
          <w:szCs w:val="32"/>
        </w:rPr>
        <w:t>. Cualquier</w:t>
      </w:r>
      <w:r w:rsidR="007D7D59" w:rsidRPr="00B9606C">
        <w:rPr>
          <w:sz w:val="32"/>
          <w:szCs w:val="32"/>
        </w:rPr>
        <w:t xml:space="preserve"> aparato, material o trabajo, no mostrado en los planos pero mencionado en las especificaciones, o viceversa que fuere necesario para completar el trabajo de construcción</w:t>
      </w:r>
      <w:r w:rsidR="000C6A20" w:rsidRPr="00B9606C">
        <w:rPr>
          <w:sz w:val="32"/>
          <w:szCs w:val="32"/>
        </w:rPr>
        <w:t>,</w:t>
      </w:r>
      <w:r w:rsidR="007D7D59" w:rsidRPr="00B9606C">
        <w:rPr>
          <w:sz w:val="32"/>
          <w:szCs w:val="32"/>
        </w:rPr>
        <w:t xml:space="preserve"> será suministrado por el contratista sin </w:t>
      </w:r>
      <w:r w:rsidR="001F4196" w:rsidRPr="00B9606C">
        <w:rPr>
          <w:sz w:val="32"/>
          <w:szCs w:val="32"/>
        </w:rPr>
        <w:t xml:space="preserve">que esto </w:t>
      </w:r>
      <w:r w:rsidR="007D7D59" w:rsidRPr="00B9606C">
        <w:rPr>
          <w:sz w:val="32"/>
          <w:szCs w:val="32"/>
        </w:rPr>
        <w:t>signifi</w:t>
      </w:r>
      <w:r w:rsidR="001F4196" w:rsidRPr="00B9606C">
        <w:rPr>
          <w:sz w:val="32"/>
          <w:szCs w:val="32"/>
        </w:rPr>
        <w:t xml:space="preserve">que </w:t>
      </w:r>
      <w:r w:rsidR="007D7D59" w:rsidRPr="00B9606C">
        <w:rPr>
          <w:sz w:val="32"/>
          <w:szCs w:val="32"/>
        </w:rPr>
        <w:t>un costo adicional para la municipalidad.</w:t>
      </w:r>
    </w:p>
    <w:p w:rsidR="00405DE8" w:rsidRPr="00B9606C" w:rsidRDefault="00405DE8" w:rsidP="00B9606C">
      <w:pPr>
        <w:spacing w:line="360" w:lineRule="auto"/>
        <w:jc w:val="both"/>
        <w:rPr>
          <w:sz w:val="32"/>
          <w:szCs w:val="32"/>
        </w:rPr>
      </w:pPr>
    </w:p>
    <w:p w:rsidR="007D7D59" w:rsidRPr="00B9606C" w:rsidRDefault="00A949E6" w:rsidP="00B9606C">
      <w:pPr>
        <w:spacing w:line="360" w:lineRule="auto"/>
        <w:jc w:val="both"/>
        <w:rPr>
          <w:sz w:val="32"/>
          <w:szCs w:val="32"/>
        </w:rPr>
      </w:pPr>
      <w:r w:rsidRPr="00B9606C">
        <w:rPr>
          <w:sz w:val="32"/>
          <w:szCs w:val="32"/>
        </w:rPr>
        <w:t>24.1</w:t>
      </w:r>
      <w:r w:rsidR="009E6CC1">
        <w:rPr>
          <w:sz w:val="32"/>
          <w:szCs w:val="32"/>
        </w:rPr>
        <w:t>0</w:t>
      </w:r>
      <w:r w:rsidRPr="00B9606C">
        <w:rPr>
          <w:sz w:val="32"/>
          <w:szCs w:val="32"/>
        </w:rPr>
        <w:t>. Cualquier</w:t>
      </w:r>
      <w:r w:rsidR="007D7D59" w:rsidRPr="00B9606C">
        <w:rPr>
          <w:sz w:val="32"/>
          <w:szCs w:val="32"/>
        </w:rPr>
        <w:t xml:space="preserve"> tipo de empate especial que fuera necesario entre materiales diferentes será suministrado por el contratista a su costo.</w:t>
      </w:r>
    </w:p>
    <w:p w:rsidR="00405DE8" w:rsidRPr="00B9606C" w:rsidRDefault="00405DE8" w:rsidP="00B9606C">
      <w:pPr>
        <w:spacing w:line="360" w:lineRule="auto"/>
        <w:jc w:val="both"/>
        <w:rPr>
          <w:sz w:val="32"/>
          <w:szCs w:val="32"/>
        </w:rPr>
      </w:pPr>
    </w:p>
    <w:p w:rsidR="00655ACE" w:rsidRPr="00B9606C" w:rsidRDefault="00A949E6" w:rsidP="00B9606C">
      <w:pPr>
        <w:spacing w:line="360" w:lineRule="auto"/>
        <w:jc w:val="both"/>
        <w:rPr>
          <w:sz w:val="32"/>
          <w:szCs w:val="32"/>
        </w:rPr>
      </w:pPr>
      <w:r w:rsidRPr="00B9606C">
        <w:rPr>
          <w:sz w:val="32"/>
          <w:szCs w:val="32"/>
        </w:rPr>
        <w:t>24.1</w:t>
      </w:r>
      <w:r w:rsidR="009E6CC1">
        <w:rPr>
          <w:sz w:val="32"/>
          <w:szCs w:val="32"/>
        </w:rPr>
        <w:t>1</w:t>
      </w:r>
      <w:r w:rsidRPr="00B9606C">
        <w:rPr>
          <w:sz w:val="32"/>
          <w:szCs w:val="32"/>
        </w:rPr>
        <w:t>. Algunos</w:t>
      </w:r>
      <w:r w:rsidR="00655ACE" w:rsidRPr="00B9606C">
        <w:rPr>
          <w:sz w:val="32"/>
          <w:szCs w:val="32"/>
        </w:rPr>
        <w:t xml:space="preserve"> de los equipos, artículos, materiales y procedimientos que son designados por marcas de fábricas o por nombres de catálogo, s</w:t>
      </w:r>
      <w:r w:rsidR="009E6CC1">
        <w:rPr>
          <w:sz w:val="32"/>
          <w:szCs w:val="32"/>
        </w:rPr>
        <w:t xml:space="preserve">e indican solamente como referencia, </w:t>
      </w:r>
      <w:r w:rsidR="00655ACE" w:rsidRPr="00B9606C">
        <w:rPr>
          <w:sz w:val="32"/>
          <w:szCs w:val="32"/>
        </w:rPr>
        <w:t>con el único objeto de establecer el tipo, el funcionamiento y la calidad como base de comparación y no de preferencia exclusiva.</w:t>
      </w:r>
    </w:p>
    <w:p w:rsidR="00405DE8" w:rsidRPr="00B9606C" w:rsidRDefault="00405DE8" w:rsidP="00B9606C">
      <w:pPr>
        <w:spacing w:line="360" w:lineRule="auto"/>
        <w:jc w:val="both"/>
        <w:rPr>
          <w:sz w:val="32"/>
          <w:szCs w:val="32"/>
        </w:rPr>
      </w:pPr>
    </w:p>
    <w:p w:rsidR="00655ACE" w:rsidRPr="00B9606C" w:rsidRDefault="00A949E6" w:rsidP="00B9606C">
      <w:pPr>
        <w:spacing w:line="360" w:lineRule="auto"/>
        <w:jc w:val="both"/>
        <w:rPr>
          <w:sz w:val="32"/>
          <w:szCs w:val="32"/>
        </w:rPr>
      </w:pPr>
      <w:r w:rsidRPr="00B9606C">
        <w:rPr>
          <w:sz w:val="32"/>
          <w:szCs w:val="32"/>
        </w:rPr>
        <w:t>24.1</w:t>
      </w:r>
      <w:r w:rsidR="009E6CC1">
        <w:rPr>
          <w:sz w:val="32"/>
          <w:szCs w:val="32"/>
        </w:rPr>
        <w:t>2</w:t>
      </w:r>
      <w:r w:rsidR="005261E4" w:rsidRPr="00B9606C">
        <w:rPr>
          <w:sz w:val="32"/>
          <w:szCs w:val="32"/>
        </w:rPr>
        <w:t>. Podrán</w:t>
      </w:r>
      <w:r w:rsidR="00655ACE" w:rsidRPr="00B9606C">
        <w:rPr>
          <w:sz w:val="32"/>
          <w:szCs w:val="32"/>
        </w:rPr>
        <w:t xml:space="preserve"> emplearse con la aprobación previa de los inspectores, materiales, o procedimientos similares, de igual funcionamiento, </w:t>
      </w:r>
      <w:r w:rsidR="00655ACE" w:rsidRPr="00B9606C">
        <w:rPr>
          <w:sz w:val="32"/>
          <w:szCs w:val="32"/>
        </w:rPr>
        <w:lastRenderedPageBreak/>
        <w:t>construcción y acabado al indicado en los detalles adjuntos, sin representar un costo adicional para la municipalidad.</w:t>
      </w:r>
    </w:p>
    <w:p w:rsidR="001632FC" w:rsidRPr="00F4325D" w:rsidRDefault="001632FC" w:rsidP="00B9606C">
      <w:pPr>
        <w:tabs>
          <w:tab w:val="left" w:pos="900"/>
        </w:tabs>
        <w:spacing w:line="360" w:lineRule="auto"/>
        <w:jc w:val="both"/>
        <w:rPr>
          <w:sz w:val="32"/>
          <w:szCs w:val="32"/>
        </w:rPr>
      </w:pPr>
    </w:p>
    <w:p w:rsidR="00AF3D8D" w:rsidRPr="00F4325D" w:rsidRDefault="005261E4" w:rsidP="00B9606C">
      <w:pPr>
        <w:tabs>
          <w:tab w:val="left" w:pos="900"/>
        </w:tabs>
        <w:spacing w:line="360" w:lineRule="auto"/>
        <w:jc w:val="both"/>
        <w:rPr>
          <w:sz w:val="32"/>
          <w:szCs w:val="32"/>
        </w:rPr>
      </w:pPr>
      <w:r w:rsidRPr="00F4325D">
        <w:rPr>
          <w:b/>
          <w:sz w:val="32"/>
          <w:szCs w:val="32"/>
        </w:rPr>
        <w:t>25. Materiales</w:t>
      </w:r>
      <w:r w:rsidR="00AF3D8D" w:rsidRPr="00F4325D">
        <w:rPr>
          <w:b/>
          <w:sz w:val="32"/>
          <w:szCs w:val="32"/>
        </w:rPr>
        <w:t>.</w:t>
      </w:r>
    </w:p>
    <w:p w:rsidR="00AF3D8D" w:rsidRPr="00B9606C" w:rsidRDefault="00AF3D8D" w:rsidP="00B9606C">
      <w:pPr>
        <w:tabs>
          <w:tab w:val="left" w:pos="900"/>
        </w:tabs>
        <w:spacing w:line="360" w:lineRule="auto"/>
        <w:jc w:val="both"/>
        <w:rPr>
          <w:sz w:val="32"/>
          <w:szCs w:val="32"/>
        </w:rPr>
      </w:pPr>
    </w:p>
    <w:p w:rsidR="00AF3D8D" w:rsidRPr="00B9606C" w:rsidRDefault="005261E4" w:rsidP="00B9606C">
      <w:pPr>
        <w:tabs>
          <w:tab w:val="left" w:pos="900"/>
        </w:tabs>
        <w:spacing w:line="360" w:lineRule="auto"/>
        <w:jc w:val="both"/>
        <w:rPr>
          <w:sz w:val="32"/>
          <w:szCs w:val="32"/>
        </w:rPr>
      </w:pPr>
      <w:r w:rsidRPr="00B9606C">
        <w:rPr>
          <w:sz w:val="32"/>
          <w:szCs w:val="32"/>
        </w:rPr>
        <w:t>25.1. Todos</w:t>
      </w:r>
      <w:r w:rsidR="00AF3D8D" w:rsidRPr="00B9606C">
        <w:rPr>
          <w:sz w:val="32"/>
          <w:szCs w:val="32"/>
        </w:rPr>
        <w:t xml:space="preserve"> los materiales están sujetos a la aprobación por parte de la </w:t>
      </w:r>
      <w:r w:rsidRPr="00B9606C">
        <w:rPr>
          <w:sz w:val="32"/>
          <w:szCs w:val="32"/>
        </w:rPr>
        <w:t>ingeniería</w:t>
      </w:r>
      <w:r w:rsidR="001E1D02">
        <w:rPr>
          <w:sz w:val="32"/>
          <w:szCs w:val="32"/>
        </w:rPr>
        <w:t xml:space="preserve"> </w:t>
      </w:r>
      <w:r w:rsidRPr="00B9606C">
        <w:rPr>
          <w:sz w:val="32"/>
          <w:szCs w:val="32"/>
        </w:rPr>
        <w:t>municipal</w:t>
      </w:r>
      <w:r w:rsidR="00AF3D8D" w:rsidRPr="00B9606C">
        <w:rPr>
          <w:sz w:val="32"/>
          <w:szCs w:val="32"/>
        </w:rPr>
        <w:t>, por medio de las normas generales, y los lineamientos establecidos en este documento y en los detalles adjuntos.</w:t>
      </w:r>
    </w:p>
    <w:p w:rsidR="00405DE8" w:rsidRPr="00B9606C" w:rsidRDefault="00405DE8" w:rsidP="00B9606C">
      <w:pPr>
        <w:tabs>
          <w:tab w:val="left" w:pos="900"/>
        </w:tabs>
        <w:spacing w:line="360" w:lineRule="auto"/>
        <w:jc w:val="both"/>
        <w:rPr>
          <w:sz w:val="32"/>
          <w:szCs w:val="32"/>
        </w:rPr>
      </w:pPr>
    </w:p>
    <w:p w:rsidR="00AF3D8D" w:rsidRPr="00B9606C" w:rsidRDefault="005261E4" w:rsidP="00B9606C">
      <w:pPr>
        <w:tabs>
          <w:tab w:val="left" w:pos="360"/>
        </w:tabs>
        <w:spacing w:line="360" w:lineRule="auto"/>
        <w:jc w:val="both"/>
        <w:rPr>
          <w:color w:val="FF0000"/>
          <w:sz w:val="32"/>
          <w:szCs w:val="32"/>
        </w:rPr>
      </w:pPr>
      <w:r w:rsidRPr="00B9606C">
        <w:rPr>
          <w:sz w:val="32"/>
          <w:szCs w:val="32"/>
        </w:rPr>
        <w:t>25.2. No</w:t>
      </w:r>
      <w:r w:rsidR="00AF3D8D" w:rsidRPr="00B9606C">
        <w:rPr>
          <w:sz w:val="32"/>
          <w:szCs w:val="32"/>
        </w:rPr>
        <w:t xml:space="preserve"> se permite </w:t>
      </w:r>
      <w:r w:rsidR="00525776">
        <w:rPr>
          <w:sz w:val="32"/>
          <w:szCs w:val="32"/>
        </w:rPr>
        <w:t>descargar o almacenar agregados, arena, piedra</w:t>
      </w:r>
      <w:r w:rsidR="00AF3D8D" w:rsidRPr="00B9606C">
        <w:rPr>
          <w:sz w:val="32"/>
          <w:szCs w:val="32"/>
        </w:rPr>
        <w:t xml:space="preserve"> en la vía </w:t>
      </w:r>
      <w:r w:rsidR="00F82602" w:rsidRPr="00B9606C">
        <w:rPr>
          <w:sz w:val="32"/>
          <w:szCs w:val="32"/>
        </w:rPr>
        <w:t>de acceso</w:t>
      </w:r>
      <w:r w:rsidR="00525776" w:rsidRPr="00525776">
        <w:rPr>
          <w:sz w:val="32"/>
          <w:szCs w:val="32"/>
        </w:rPr>
        <w:t>.</w:t>
      </w:r>
    </w:p>
    <w:p w:rsidR="00405DE8" w:rsidRPr="00B9606C" w:rsidRDefault="00405DE8" w:rsidP="00B9606C">
      <w:pPr>
        <w:tabs>
          <w:tab w:val="left" w:pos="360"/>
        </w:tabs>
        <w:spacing w:line="360" w:lineRule="auto"/>
        <w:jc w:val="both"/>
        <w:rPr>
          <w:sz w:val="32"/>
          <w:szCs w:val="32"/>
        </w:rPr>
      </w:pPr>
    </w:p>
    <w:p w:rsidR="00AF3D8D" w:rsidRPr="00B9606C" w:rsidRDefault="00FD36F9" w:rsidP="00B9606C">
      <w:pPr>
        <w:tabs>
          <w:tab w:val="left" w:pos="360"/>
        </w:tabs>
        <w:spacing w:line="360" w:lineRule="auto"/>
        <w:jc w:val="both"/>
        <w:rPr>
          <w:sz w:val="32"/>
          <w:szCs w:val="32"/>
        </w:rPr>
      </w:pPr>
      <w:r>
        <w:rPr>
          <w:sz w:val="32"/>
          <w:szCs w:val="32"/>
        </w:rPr>
        <w:t xml:space="preserve">25.3. </w:t>
      </w:r>
      <w:r w:rsidR="00AF3D8D" w:rsidRPr="00B9606C">
        <w:rPr>
          <w:sz w:val="32"/>
          <w:szCs w:val="32"/>
        </w:rPr>
        <w:t>T</w:t>
      </w:r>
      <w:r w:rsidR="00F82602" w:rsidRPr="00B9606C">
        <w:rPr>
          <w:sz w:val="32"/>
          <w:szCs w:val="32"/>
        </w:rPr>
        <w:t>odos los</w:t>
      </w:r>
      <w:r w:rsidR="00AF3D8D" w:rsidRPr="00B9606C">
        <w:rPr>
          <w:sz w:val="32"/>
          <w:szCs w:val="32"/>
        </w:rPr>
        <w:t xml:space="preserve"> materiales tales como: madera de formaletas, acero de refuerzo, amarras de acero, recubrimiento, </w:t>
      </w:r>
      <w:r>
        <w:rPr>
          <w:sz w:val="32"/>
          <w:szCs w:val="32"/>
        </w:rPr>
        <w:t>empalmes de varillas, dobleces,</w:t>
      </w:r>
      <w:r w:rsidR="00AF3D8D" w:rsidRPr="00B9606C">
        <w:rPr>
          <w:sz w:val="32"/>
          <w:szCs w:val="32"/>
        </w:rPr>
        <w:t xml:space="preserve"> ganchos, anclajes, encofrados, hormigón a distintas dosificaciones, agregados, etc., serán aprobados para su uso, así como también serán sujetos </w:t>
      </w:r>
      <w:r>
        <w:rPr>
          <w:sz w:val="32"/>
          <w:szCs w:val="32"/>
        </w:rPr>
        <w:t xml:space="preserve">a </w:t>
      </w:r>
      <w:r w:rsidR="00AF3D8D" w:rsidRPr="00B9606C">
        <w:rPr>
          <w:sz w:val="32"/>
          <w:szCs w:val="32"/>
        </w:rPr>
        <w:t>múltiples controles de calidad por parte de</w:t>
      </w:r>
      <w:r>
        <w:rPr>
          <w:sz w:val="32"/>
          <w:szCs w:val="32"/>
        </w:rPr>
        <w:t xml:space="preserve"> </w:t>
      </w:r>
      <w:r w:rsidR="00AF3D8D" w:rsidRPr="00B9606C">
        <w:rPr>
          <w:sz w:val="32"/>
          <w:szCs w:val="32"/>
        </w:rPr>
        <w:t>l</w:t>
      </w:r>
      <w:r w:rsidR="00F82602" w:rsidRPr="00B9606C">
        <w:rPr>
          <w:sz w:val="32"/>
          <w:szCs w:val="32"/>
        </w:rPr>
        <w:t xml:space="preserve">a </w:t>
      </w:r>
      <w:r w:rsidR="005261E4" w:rsidRPr="00B9606C">
        <w:rPr>
          <w:sz w:val="32"/>
          <w:szCs w:val="32"/>
        </w:rPr>
        <w:t>municipalidad</w:t>
      </w:r>
      <w:r w:rsidR="00AF3D8D" w:rsidRPr="00B9606C">
        <w:rPr>
          <w:sz w:val="32"/>
          <w:szCs w:val="32"/>
        </w:rPr>
        <w:t xml:space="preserve">, para asegurar no solo la calidad </w:t>
      </w:r>
      <w:r w:rsidR="000D0184" w:rsidRPr="00B9606C">
        <w:rPr>
          <w:sz w:val="32"/>
          <w:szCs w:val="32"/>
        </w:rPr>
        <w:t>d</w:t>
      </w:r>
      <w:r w:rsidR="00AF3D8D" w:rsidRPr="00B9606C">
        <w:rPr>
          <w:sz w:val="32"/>
          <w:szCs w:val="32"/>
        </w:rPr>
        <w:t>el material</w:t>
      </w:r>
      <w:r>
        <w:rPr>
          <w:sz w:val="32"/>
          <w:szCs w:val="32"/>
        </w:rPr>
        <w:t>,</w:t>
      </w:r>
      <w:r w:rsidR="00AF3D8D" w:rsidRPr="00B9606C">
        <w:rPr>
          <w:sz w:val="32"/>
          <w:szCs w:val="32"/>
        </w:rPr>
        <w:t xml:space="preserve"> sino la forma en que se est</w:t>
      </w:r>
      <w:r w:rsidR="000D0184" w:rsidRPr="00B9606C">
        <w:rPr>
          <w:sz w:val="32"/>
          <w:szCs w:val="32"/>
        </w:rPr>
        <w:t>á</w:t>
      </w:r>
      <w:r w:rsidR="00AF3D8D" w:rsidRPr="00B9606C">
        <w:rPr>
          <w:sz w:val="32"/>
          <w:szCs w:val="32"/>
        </w:rPr>
        <w:t xml:space="preserve"> </w:t>
      </w:r>
      <w:r>
        <w:rPr>
          <w:sz w:val="32"/>
          <w:szCs w:val="32"/>
        </w:rPr>
        <w:t>llevando a cabo l</w:t>
      </w:r>
      <w:r w:rsidR="00AF3D8D" w:rsidRPr="00B9606C">
        <w:rPr>
          <w:sz w:val="32"/>
          <w:szCs w:val="32"/>
        </w:rPr>
        <w:t>a construcción.</w:t>
      </w:r>
    </w:p>
    <w:p w:rsidR="00405DE8" w:rsidRPr="00B9606C" w:rsidRDefault="00405DE8" w:rsidP="00B9606C">
      <w:pPr>
        <w:tabs>
          <w:tab w:val="left" w:pos="360"/>
        </w:tabs>
        <w:spacing w:line="360" w:lineRule="auto"/>
        <w:jc w:val="both"/>
        <w:rPr>
          <w:sz w:val="32"/>
          <w:szCs w:val="32"/>
        </w:rPr>
      </w:pPr>
    </w:p>
    <w:p w:rsidR="00AF3D8D" w:rsidRPr="00B9606C" w:rsidRDefault="005261E4" w:rsidP="00B9606C">
      <w:pPr>
        <w:tabs>
          <w:tab w:val="left" w:pos="360"/>
        </w:tabs>
        <w:spacing w:line="360" w:lineRule="auto"/>
        <w:jc w:val="both"/>
        <w:rPr>
          <w:sz w:val="32"/>
          <w:szCs w:val="32"/>
        </w:rPr>
      </w:pPr>
      <w:r w:rsidRPr="00B9606C">
        <w:rPr>
          <w:sz w:val="32"/>
          <w:szCs w:val="32"/>
        </w:rPr>
        <w:lastRenderedPageBreak/>
        <w:t>25.4. El</w:t>
      </w:r>
      <w:r w:rsidR="00AF3D8D" w:rsidRPr="00B9606C">
        <w:rPr>
          <w:sz w:val="32"/>
          <w:szCs w:val="32"/>
        </w:rPr>
        <w:t xml:space="preserve"> control de calidad tiene por objeto cumplir con las resistencias mínimas especificadas.  En el caso del concreto hecho en sitio, se deberá asegurar si la resistencia es correcta</w:t>
      </w:r>
      <w:r w:rsidR="00F61C4A">
        <w:rPr>
          <w:sz w:val="32"/>
          <w:szCs w:val="32"/>
        </w:rPr>
        <w:t>,</w:t>
      </w:r>
      <w:r w:rsidR="00AF3D8D" w:rsidRPr="00B9606C">
        <w:rPr>
          <w:sz w:val="32"/>
          <w:szCs w:val="32"/>
        </w:rPr>
        <w:t xml:space="preserve"> por medio de pruebas periódicas por parte de l</w:t>
      </w:r>
      <w:r w:rsidR="00F82602" w:rsidRPr="00B9606C">
        <w:rPr>
          <w:sz w:val="32"/>
          <w:szCs w:val="32"/>
        </w:rPr>
        <w:t>a municipalidad</w:t>
      </w:r>
      <w:r w:rsidR="00AF3D8D" w:rsidRPr="00B9606C">
        <w:rPr>
          <w:sz w:val="32"/>
          <w:szCs w:val="32"/>
        </w:rPr>
        <w:t>.</w:t>
      </w:r>
    </w:p>
    <w:p w:rsidR="00CA61E9" w:rsidRPr="00B9606C" w:rsidRDefault="00CA61E9" w:rsidP="00B9606C">
      <w:pPr>
        <w:spacing w:line="360" w:lineRule="auto"/>
        <w:jc w:val="both"/>
        <w:rPr>
          <w:sz w:val="32"/>
          <w:szCs w:val="32"/>
        </w:rPr>
      </w:pPr>
    </w:p>
    <w:p w:rsidR="00FF3652" w:rsidRPr="00B9606C" w:rsidRDefault="005261E4" w:rsidP="00B9606C">
      <w:pPr>
        <w:tabs>
          <w:tab w:val="left" w:pos="360"/>
        </w:tabs>
        <w:spacing w:line="360" w:lineRule="auto"/>
        <w:jc w:val="both"/>
        <w:rPr>
          <w:sz w:val="32"/>
          <w:szCs w:val="32"/>
        </w:rPr>
      </w:pPr>
      <w:r w:rsidRPr="00B9606C">
        <w:rPr>
          <w:b/>
          <w:sz w:val="32"/>
          <w:szCs w:val="32"/>
        </w:rPr>
        <w:t>26. Limpieza</w:t>
      </w:r>
      <w:r w:rsidR="00FF3652" w:rsidRPr="00B9606C">
        <w:rPr>
          <w:b/>
          <w:sz w:val="32"/>
          <w:szCs w:val="32"/>
        </w:rPr>
        <w:t xml:space="preserve"> final.</w:t>
      </w:r>
    </w:p>
    <w:p w:rsidR="00FF3652" w:rsidRPr="00B9606C" w:rsidRDefault="00FF3652" w:rsidP="00B9606C">
      <w:pPr>
        <w:spacing w:line="360" w:lineRule="auto"/>
        <w:jc w:val="both"/>
        <w:rPr>
          <w:sz w:val="32"/>
          <w:szCs w:val="32"/>
        </w:rPr>
      </w:pPr>
    </w:p>
    <w:p w:rsidR="00FF3652" w:rsidRPr="00B9606C" w:rsidRDefault="005261E4" w:rsidP="00B9606C">
      <w:pPr>
        <w:tabs>
          <w:tab w:val="left" w:pos="360"/>
        </w:tabs>
        <w:spacing w:line="360" w:lineRule="auto"/>
        <w:jc w:val="both"/>
        <w:rPr>
          <w:sz w:val="32"/>
          <w:szCs w:val="32"/>
        </w:rPr>
      </w:pPr>
      <w:r w:rsidRPr="00B9606C">
        <w:rPr>
          <w:sz w:val="32"/>
          <w:szCs w:val="32"/>
        </w:rPr>
        <w:t>26.1</w:t>
      </w:r>
      <w:r w:rsidR="00405DE8" w:rsidRPr="00B9606C">
        <w:rPr>
          <w:sz w:val="32"/>
          <w:szCs w:val="32"/>
        </w:rPr>
        <w:t xml:space="preserve">. </w:t>
      </w:r>
      <w:r w:rsidR="00FF3652" w:rsidRPr="00B9606C">
        <w:rPr>
          <w:sz w:val="32"/>
          <w:szCs w:val="32"/>
        </w:rPr>
        <w:t>Consiste en la limpieza final realizada antes de la entrega de la obra, del área de la construcción y de las construcciones aledañas, que fueron afectadas en la construcción por uno u otro motivo</w:t>
      </w:r>
      <w:r w:rsidR="00F82602" w:rsidRPr="00B9606C">
        <w:rPr>
          <w:sz w:val="32"/>
          <w:szCs w:val="32"/>
        </w:rPr>
        <w:t xml:space="preserve">, incluyendo la </w:t>
      </w:r>
      <w:r w:rsidRPr="00B9606C">
        <w:rPr>
          <w:sz w:val="32"/>
          <w:szCs w:val="32"/>
        </w:rPr>
        <w:t>vía</w:t>
      </w:r>
      <w:r w:rsidR="00F82602" w:rsidRPr="00B9606C">
        <w:rPr>
          <w:sz w:val="32"/>
          <w:szCs w:val="32"/>
        </w:rPr>
        <w:t xml:space="preserve"> de acceso</w:t>
      </w:r>
      <w:r w:rsidR="00FF3652" w:rsidRPr="00B9606C">
        <w:rPr>
          <w:sz w:val="32"/>
          <w:szCs w:val="32"/>
        </w:rPr>
        <w:t>.</w:t>
      </w:r>
    </w:p>
    <w:p w:rsidR="00FF3652" w:rsidRPr="00B9606C" w:rsidRDefault="00FF3652" w:rsidP="00B9606C">
      <w:pPr>
        <w:spacing w:line="360" w:lineRule="auto"/>
        <w:jc w:val="both"/>
        <w:rPr>
          <w:sz w:val="32"/>
          <w:szCs w:val="32"/>
        </w:rPr>
      </w:pPr>
    </w:p>
    <w:p w:rsidR="00FF3652" w:rsidRPr="00B9606C" w:rsidRDefault="005261E4" w:rsidP="00B9606C">
      <w:pPr>
        <w:tabs>
          <w:tab w:val="left" w:pos="360"/>
        </w:tabs>
        <w:spacing w:line="360" w:lineRule="auto"/>
        <w:jc w:val="both"/>
        <w:rPr>
          <w:sz w:val="32"/>
          <w:szCs w:val="32"/>
        </w:rPr>
      </w:pPr>
      <w:r w:rsidRPr="00B9606C">
        <w:rPr>
          <w:sz w:val="32"/>
          <w:szCs w:val="32"/>
        </w:rPr>
        <w:t>26.2. Limpieza</w:t>
      </w:r>
      <w:r w:rsidR="00FF3652" w:rsidRPr="00B9606C">
        <w:rPr>
          <w:sz w:val="32"/>
          <w:szCs w:val="32"/>
        </w:rPr>
        <w:t xml:space="preserve"> de todas las superficies que fueran afectadas por manchas de pintura, muros, aceras, malla existente, o todo lo que tenga que ver con cualquier daño a terceras construcciones.</w:t>
      </w:r>
    </w:p>
    <w:p w:rsidR="00AA522D" w:rsidRPr="00B9606C" w:rsidRDefault="00AA522D" w:rsidP="00B9606C">
      <w:pPr>
        <w:spacing w:line="360" w:lineRule="auto"/>
        <w:jc w:val="both"/>
        <w:rPr>
          <w:sz w:val="32"/>
          <w:szCs w:val="32"/>
        </w:rPr>
      </w:pPr>
    </w:p>
    <w:p w:rsidR="00452D36" w:rsidRPr="00B9606C" w:rsidRDefault="005261E4" w:rsidP="00B9606C">
      <w:pPr>
        <w:tabs>
          <w:tab w:val="left" w:pos="360"/>
        </w:tabs>
        <w:spacing w:line="360" w:lineRule="auto"/>
        <w:jc w:val="both"/>
        <w:rPr>
          <w:sz w:val="32"/>
          <w:szCs w:val="32"/>
        </w:rPr>
      </w:pPr>
      <w:r w:rsidRPr="00B9606C">
        <w:rPr>
          <w:sz w:val="32"/>
          <w:szCs w:val="32"/>
        </w:rPr>
        <w:t>26.3. No</w:t>
      </w:r>
      <w:r w:rsidR="00FF3652" w:rsidRPr="00B9606C">
        <w:rPr>
          <w:sz w:val="32"/>
          <w:szCs w:val="32"/>
        </w:rPr>
        <w:t xml:space="preserve"> se efectuará ningún tipo de pago adicional por el concepto de limpieza final, o limpieza durante el proceso de construcción.</w:t>
      </w:r>
    </w:p>
    <w:p w:rsidR="00A753C6" w:rsidRDefault="00A753C6" w:rsidP="006C504E">
      <w:pPr>
        <w:tabs>
          <w:tab w:val="left" w:pos="3060"/>
        </w:tabs>
        <w:spacing w:line="360" w:lineRule="auto"/>
        <w:jc w:val="both"/>
        <w:rPr>
          <w:sz w:val="32"/>
          <w:szCs w:val="32"/>
        </w:rPr>
      </w:pPr>
    </w:p>
    <w:p w:rsidR="00A753C6" w:rsidRDefault="00A753C6" w:rsidP="006C504E">
      <w:pPr>
        <w:tabs>
          <w:tab w:val="left" w:pos="3060"/>
        </w:tabs>
        <w:spacing w:line="360" w:lineRule="auto"/>
        <w:jc w:val="both"/>
        <w:rPr>
          <w:sz w:val="32"/>
          <w:szCs w:val="32"/>
        </w:rPr>
      </w:pPr>
    </w:p>
    <w:p w:rsidR="00A753C6" w:rsidRDefault="00A753C6" w:rsidP="006C504E">
      <w:pPr>
        <w:tabs>
          <w:tab w:val="left" w:pos="3060"/>
        </w:tabs>
        <w:spacing w:line="360" w:lineRule="auto"/>
        <w:jc w:val="both"/>
        <w:rPr>
          <w:sz w:val="32"/>
          <w:szCs w:val="32"/>
        </w:rPr>
      </w:pPr>
    </w:p>
    <w:p w:rsidR="00452D36" w:rsidRPr="00B9606C" w:rsidRDefault="006C504E" w:rsidP="006C504E">
      <w:pPr>
        <w:tabs>
          <w:tab w:val="left" w:pos="3060"/>
        </w:tabs>
        <w:spacing w:line="360" w:lineRule="auto"/>
        <w:jc w:val="both"/>
        <w:rPr>
          <w:sz w:val="32"/>
          <w:szCs w:val="32"/>
        </w:rPr>
      </w:pPr>
      <w:r>
        <w:rPr>
          <w:sz w:val="32"/>
          <w:szCs w:val="32"/>
        </w:rPr>
        <w:tab/>
      </w:r>
    </w:p>
    <w:p w:rsidR="004820F8" w:rsidRDefault="005261E4" w:rsidP="00B9606C">
      <w:pPr>
        <w:spacing w:line="360" w:lineRule="auto"/>
        <w:jc w:val="both"/>
        <w:rPr>
          <w:b/>
          <w:sz w:val="32"/>
          <w:szCs w:val="32"/>
        </w:rPr>
      </w:pPr>
      <w:r w:rsidRPr="006C504E">
        <w:rPr>
          <w:b/>
          <w:sz w:val="32"/>
          <w:szCs w:val="32"/>
        </w:rPr>
        <w:lastRenderedPageBreak/>
        <w:t>27.</w:t>
      </w:r>
      <w:r w:rsidR="00CA13BB" w:rsidRPr="006C504E">
        <w:rPr>
          <w:b/>
          <w:sz w:val="32"/>
          <w:szCs w:val="32"/>
        </w:rPr>
        <w:t xml:space="preserve"> </w:t>
      </w:r>
      <w:r w:rsidR="00A528F7" w:rsidRPr="006C504E">
        <w:rPr>
          <w:b/>
          <w:sz w:val="32"/>
          <w:szCs w:val="32"/>
        </w:rPr>
        <w:t>Periodo de Garantía:</w:t>
      </w:r>
    </w:p>
    <w:p w:rsidR="004820F8" w:rsidRPr="00B9606C" w:rsidRDefault="004820F8" w:rsidP="00B9606C">
      <w:pPr>
        <w:spacing w:line="360" w:lineRule="auto"/>
        <w:jc w:val="both"/>
        <w:rPr>
          <w:b/>
          <w:sz w:val="32"/>
          <w:szCs w:val="32"/>
        </w:rPr>
      </w:pPr>
    </w:p>
    <w:p w:rsidR="00A528F7" w:rsidRPr="00AA522D" w:rsidRDefault="00A528F7" w:rsidP="00B9606C">
      <w:pPr>
        <w:spacing w:line="360" w:lineRule="auto"/>
        <w:jc w:val="both"/>
        <w:rPr>
          <w:sz w:val="32"/>
          <w:szCs w:val="32"/>
        </w:rPr>
      </w:pPr>
      <w:r w:rsidRPr="00B9606C">
        <w:rPr>
          <w:sz w:val="32"/>
          <w:szCs w:val="32"/>
        </w:rPr>
        <w:t xml:space="preserve">El hecho de que </w:t>
      </w:r>
      <w:r w:rsidR="00FD36F9">
        <w:rPr>
          <w:sz w:val="32"/>
          <w:szCs w:val="32"/>
        </w:rPr>
        <w:t xml:space="preserve">la municipalidad </w:t>
      </w:r>
      <w:r w:rsidRPr="00B9606C">
        <w:rPr>
          <w:sz w:val="32"/>
          <w:szCs w:val="32"/>
        </w:rPr>
        <w:t>hubiere aprobado la recepción de la obra, esto no releva al adjudicatario de la obligación de corregirla si se encontraran defectos originados posteriormente a la recepción de la obra, la recepción formal de la obra no exime al adjudicatario de su responsabilidad.</w:t>
      </w:r>
    </w:p>
    <w:p w:rsidR="00CA61E9" w:rsidRPr="00B9606C" w:rsidRDefault="00CA61E9" w:rsidP="00B9606C">
      <w:pPr>
        <w:spacing w:line="360" w:lineRule="auto"/>
        <w:jc w:val="both"/>
        <w:rPr>
          <w:b/>
          <w:bCs/>
          <w:color w:val="000000"/>
          <w:sz w:val="32"/>
          <w:szCs w:val="32"/>
        </w:rPr>
      </w:pPr>
    </w:p>
    <w:p w:rsidR="00860538" w:rsidRPr="00B9606C" w:rsidRDefault="005261E4" w:rsidP="00B9606C">
      <w:pPr>
        <w:pStyle w:val="Continuarlista2"/>
        <w:spacing w:line="360" w:lineRule="auto"/>
        <w:ind w:left="0"/>
        <w:jc w:val="both"/>
        <w:rPr>
          <w:b/>
          <w:bCs/>
          <w:color w:val="000000"/>
          <w:sz w:val="32"/>
          <w:szCs w:val="32"/>
        </w:rPr>
      </w:pPr>
      <w:r w:rsidRPr="00720F90">
        <w:rPr>
          <w:b/>
          <w:bCs/>
          <w:color w:val="000000"/>
          <w:sz w:val="32"/>
          <w:szCs w:val="32"/>
        </w:rPr>
        <w:t>28.</w:t>
      </w:r>
      <w:r w:rsidR="00CA13BB" w:rsidRPr="00720F90">
        <w:rPr>
          <w:b/>
          <w:bCs/>
          <w:color w:val="000000"/>
          <w:sz w:val="32"/>
          <w:szCs w:val="32"/>
        </w:rPr>
        <w:t xml:space="preserve"> </w:t>
      </w:r>
      <w:r w:rsidR="00A528F7" w:rsidRPr="00720F90">
        <w:rPr>
          <w:b/>
          <w:bCs/>
          <w:color w:val="000000"/>
          <w:sz w:val="32"/>
          <w:szCs w:val="32"/>
        </w:rPr>
        <w:t>Notificaciones:</w:t>
      </w:r>
    </w:p>
    <w:p w:rsidR="00A528F7" w:rsidRPr="00B9606C" w:rsidRDefault="00A528F7" w:rsidP="00B9606C">
      <w:pPr>
        <w:pStyle w:val="Continuarlista2"/>
        <w:spacing w:after="0" w:line="360" w:lineRule="auto"/>
        <w:ind w:left="0"/>
        <w:jc w:val="both"/>
        <w:rPr>
          <w:color w:val="000000"/>
          <w:sz w:val="32"/>
          <w:szCs w:val="32"/>
        </w:rPr>
      </w:pPr>
      <w:r w:rsidRPr="00B9606C">
        <w:rPr>
          <w:color w:val="000000"/>
          <w:sz w:val="32"/>
          <w:szCs w:val="32"/>
        </w:rPr>
        <w:t>El oferente tendrá como encargado de recibir notificaciones a la persona encar</w:t>
      </w:r>
      <w:r w:rsidR="00FD36F9">
        <w:rPr>
          <w:color w:val="000000"/>
          <w:sz w:val="32"/>
          <w:szCs w:val="32"/>
        </w:rPr>
        <w:t>gada de la obra</w:t>
      </w:r>
      <w:r w:rsidRPr="00B9606C">
        <w:rPr>
          <w:color w:val="000000"/>
          <w:sz w:val="32"/>
          <w:szCs w:val="32"/>
        </w:rPr>
        <w:t xml:space="preserve"> en su sitio, </w:t>
      </w:r>
      <w:r w:rsidR="00F82602" w:rsidRPr="00B9606C">
        <w:rPr>
          <w:color w:val="000000"/>
          <w:sz w:val="32"/>
          <w:szCs w:val="32"/>
        </w:rPr>
        <w:t xml:space="preserve">esto para facilitar </w:t>
      </w:r>
      <w:r w:rsidRPr="00B9606C">
        <w:rPr>
          <w:color w:val="000000"/>
          <w:sz w:val="32"/>
          <w:szCs w:val="32"/>
        </w:rPr>
        <w:t xml:space="preserve">al </w:t>
      </w:r>
      <w:r w:rsidR="005261E4" w:rsidRPr="00B9606C">
        <w:rPr>
          <w:color w:val="000000"/>
          <w:sz w:val="32"/>
          <w:szCs w:val="32"/>
        </w:rPr>
        <w:t>municipio</w:t>
      </w:r>
      <w:r w:rsidR="00F82602" w:rsidRPr="00B9606C">
        <w:rPr>
          <w:color w:val="000000"/>
          <w:sz w:val="32"/>
          <w:szCs w:val="32"/>
        </w:rPr>
        <w:t xml:space="preserve"> la comunicación con el adjudicatario. </w:t>
      </w:r>
    </w:p>
    <w:p w:rsidR="00EA230B" w:rsidRDefault="00EA230B" w:rsidP="00B9606C">
      <w:pPr>
        <w:pStyle w:val="Continuarlista2"/>
        <w:spacing w:after="0" w:line="360" w:lineRule="auto"/>
        <w:ind w:left="0"/>
        <w:jc w:val="both"/>
        <w:rPr>
          <w:b/>
          <w:bCs/>
          <w:color w:val="000000"/>
          <w:sz w:val="32"/>
          <w:szCs w:val="32"/>
          <w:u w:val="single"/>
        </w:rPr>
      </w:pPr>
    </w:p>
    <w:p w:rsidR="00A528F7" w:rsidRPr="00720F90" w:rsidRDefault="005261E4" w:rsidP="00B9606C">
      <w:pPr>
        <w:pStyle w:val="Continuarlista2"/>
        <w:spacing w:after="0" w:line="360" w:lineRule="auto"/>
        <w:ind w:left="0"/>
        <w:jc w:val="both"/>
        <w:rPr>
          <w:b/>
          <w:bCs/>
          <w:color w:val="000000"/>
          <w:sz w:val="32"/>
          <w:szCs w:val="32"/>
        </w:rPr>
      </w:pPr>
      <w:r w:rsidRPr="00720F90">
        <w:rPr>
          <w:b/>
          <w:bCs/>
          <w:color w:val="000000"/>
          <w:sz w:val="32"/>
          <w:szCs w:val="32"/>
        </w:rPr>
        <w:t>29.</w:t>
      </w:r>
      <w:r w:rsidR="00A528F7" w:rsidRPr="00720F90">
        <w:rPr>
          <w:b/>
          <w:bCs/>
          <w:color w:val="000000"/>
          <w:sz w:val="32"/>
          <w:szCs w:val="32"/>
        </w:rPr>
        <w:t>Cláusula Penal:</w:t>
      </w:r>
    </w:p>
    <w:p w:rsidR="00970E1D" w:rsidRPr="00B9606C" w:rsidRDefault="00970E1D" w:rsidP="00B9606C">
      <w:pPr>
        <w:pStyle w:val="Continuarlista2"/>
        <w:spacing w:after="0" w:line="360" w:lineRule="auto"/>
        <w:ind w:left="0"/>
        <w:jc w:val="both"/>
        <w:rPr>
          <w:b/>
          <w:bCs/>
          <w:color w:val="000000"/>
          <w:sz w:val="32"/>
          <w:szCs w:val="32"/>
          <w:u w:val="single"/>
        </w:rPr>
      </w:pPr>
    </w:p>
    <w:p w:rsidR="00EA230B" w:rsidRDefault="00A528F7" w:rsidP="00B9606C">
      <w:pPr>
        <w:pStyle w:val="Continuarlista2"/>
        <w:spacing w:after="0" w:line="360" w:lineRule="auto"/>
        <w:ind w:left="0"/>
        <w:jc w:val="both"/>
        <w:rPr>
          <w:color w:val="000000"/>
          <w:sz w:val="32"/>
          <w:szCs w:val="32"/>
        </w:rPr>
      </w:pPr>
      <w:r w:rsidRPr="00B9606C">
        <w:rPr>
          <w:color w:val="000000"/>
          <w:sz w:val="32"/>
          <w:szCs w:val="32"/>
        </w:rPr>
        <w:t>En caso de incumplimiento en el plazo de entreg</w:t>
      </w:r>
      <w:r w:rsidR="00F82602" w:rsidRPr="00B9606C">
        <w:rPr>
          <w:color w:val="000000"/>
          <w:sz w:val="32"/>
          <w:szCs w:val="32"/>
        </w:rPr>
        <w:t>a, se impondrá una multa de ¢ 3</w:t>
      </w:r>
      <w:r w:rsidRPr="00B9606C">
        <w:rPr>
          <w:color w:val="000000"/>
          <w:sz w:val="32"/>
          <w:szCs w:val="32"/>
        </w:rPr>
        <w:t>.00 por cada ¢ 1.000.00 adjudicados por día natural de atraso, hasta un máximo del 25% del valor total de la obra.</w:t>
      </w:r>
    </w:p>
    <w:p w:rsidR="00EA230B" w:rsidRPr="00B9606C" w:rsidRDefault="00EA230B" w:rsidP="00B9606C">
      <w:pPr>
        <w:pStyle w:val="Continuarlista2"/>
        <w:spacing w:after="0" w:line="360" w:lineRule="auto"/>
        <w:ind w:left="0"/>
        <w:jc w:val="both"/>
        <w:rPr>
          <w:color w:val="000000"/>
          <w:sz w:val="32"/>
          <w:szCs w:val="32"/>
        </w:rPr>
      </w:pPr>
    </w:p>
    <w:p w:rsidR="00A528F7" w:rsidRPr="00720F90" w:rsidRDefault="005261E4" w:rsidP="00B9606C">
      <w:pPr>
        <w:pStyle w:val="Continuarlista2"/>
        <w:spacing w:after="0" w:line="360" w:lineRule="auto"/>
        <w:ind w:left="0"/>
        <w:jc w:val="both"/>
        <w:rPr>
          <w:b/>
          <w:bCs/>
          <w:color w:val="000000"/>
          <w:sz w:val="32"/>
          <w:szCs w:val="32"/>
        </w:rPr>
      </w:pPr>
      <w:r w:rsidRPr="00720F90">
        <w:rPr>
          <w:b/>
          <w:bCs/>
          <w:color w:val="000000"/>
          <w:sz w:val="32"/>
          <w:szCs w:val="32"/>
        </w:rPr>
        <w:t>30.</w:t>
      </w:r>
      <w:r w:rsidR="006C504E" w:rsidRPr="00720F90">
        <w:rPr>
          <w:b/>
          <w:bCs/>
          <w:color w:val="000000"/>
          <w:sz w:val="32"/>
          <w:szCs w:val="32"/>
        </w:rPr>
        <w:t xml:space="preserve"> </w:t>
      </w:r>
      <w:r w:rsidR="00A528F7" w:rsidRPr="00720F90">
        <w:rPr>
          <w:b/>
          <w:bCs/>
          <w:color w:val="000000"/>
          <w:sz w:val="32"/>
          <w:szCs w:val="32"/>
        </w:rPr>
        <w:t>Sistema de Evaluación:</w:t>
      </w:r>
    </w:p>
    <w:p w:rsidR="00970E1D" w:rsidRPr="00B9606C" w:rsidRDefault="00970E1D" w:rsidP="00B9606C">
      <w:pPr>
        <w:pStyle w:val="Continuarlista2"/>
        <w:spacing w:after="0" w:line="360" w:lineRule="auto"/>
        <w:ind w:left="0"/>
        <w:jc w:val="both"/>
        <w:rPr>
          <w:color w:val="000000"/>
          <w:sz w:val="32"/>
          <w:szCs w:val="32"/>
        </w:rPr>
      </w:pPr>
    </w:p>
    <w:p w:rsidR="00A528F7" w:rsidRPr="00B9606C" w:rsidRDefault="00A528F7" w:rsidP="00B9606C">
      <w:pPr>
        <w:spacing w:line="360" w:lineRule="auto"/>
        <w:jc w:val="both"/>
        <w:rPr>
          <w:b/>
          <w:sz w:val="32"/>
          <w:szCs w:val="32"/>
        </w:rPr>
      </w:pPr>
      <w:r w:rsidRPr="00B9606C">
        <w:rPr>
          <w:sz w:val="32"/>
          <w:szCs w:val="32"/>
        </w:rPr>
        <w:t xml:space="preserve">Las ofertas serán analizadas </w:t>
      </w:r>
      <w:r w:rsidR="006E7216">
        <w:rPr>
          <w:sz w:val="32"/>
          <w:szCs w:val="32"/>
        </w:rPr>
        <w:t xml:space="preserve">con base </w:t>
      </w:r>
      <w:r w:rsidRPr="00B9606C">
        <w:rPr>
          <w:sz w:val="32"/>
          <w:szCs w:val="32"/>
        </w:rPr>
        <w:t>e</w:t>
      </w:r>
      <w:r w:rsidR="006E7216">
        <w:rPr>
          <w:sz w:val="32"/>
          <w:szCs w:val="32"/>
        </w:rPr>
        <w:t>n</w:t>
      </w:r>
      <w:r w:rsidRPr="00B9606C">
        <w:rPr>
          <w:sz w:val="32"/>
          <w:szCs w:val="32"/>
        </w:rPr>
        <w:t xml:space="preserve"> los siguientes dos aspectos:</w:t>
      </w:r>
    </w:p>
    <w:p w:rsidR="00A528F7" w:rsidRPr="00B9606C" w:rsidRDefault="00A528F7" w:rsidP="00B9606C">
      <w:pPr>
        <w:spacing w:line="360" w:lineRule="auto"/>
        <w:jc w:val="both"/>
        <w:rPr>
          <w:sz w:val="32"/>
          <w:szCs w:val="32"/>
        </w:rPr>
      </w:pPr>
    </w:p>
    <w:p w:rsidR="00257C1D" w:rsidRPr="00B9606C" w:rsidRDefault="00257C1D" w:rsidP="00B9606C">
      <w:pPr>
        <w:spacing w:line="360" w:lineRule="auto"/>
        <w:ind w:left="1416" w:firstLine="708"/>
        <w:jc w:val="both"/>
        <w:rPr>
          <w:b/>
          <w:i/>
          <w:sz w:val="32"/>
          <w:szCs w:val="32"/>
        </w:rPr>
      </w:pPr>
      <w:r w:rsidRPr="00B9606C">
        <w:rPr>
          <w:b/>
          <w:i/>
          <w:sz w:val="32"/>
          <w:szCs w:val="32"/>
        </w:rPr>
        <w:t>A. Aceptabilidad legal</w:t>
      </w:r>
      <w:r w:rsidR="00C660A1" w:rsidRPr="00B9606C">
        <w:rPr>
          <w:b/>
          <w:i/>
          <w:sz w:val="32"/>
          <w:szCs w:val="32"/>
        </w:rPr>
        <w:t xml:space="preserve"> y Técnica</w:t>
      </w:r>
      <w:r w:rsidRPr="00B9606C">
        <w:rPr>
          <w:b/>
          <w:i/>
          <w:sz w:val="32"/>
          <w:szCs w:val="32"/>
        </w:rPr>
        <w:t>.</w:t>
      </w:r>
    </w:p>
    <w:p w:rsidR="00257C1D" w:rsidRPr="00B9606C" w:rsidRDefault="00257C1D" w:rsidP="00B9606C">
      <w:pPr>
        <w:spacing w:line="360" w:lineRule="auto"/>
        <w:ind w:left="1416" w:firstLine="708"/>
        <w:jc w:val="both"/>
        <w:rPr>
          <w:b/>
          <w:i/>
          <w:sz w:val="32"/>
          <w:szCs w:val="32"/>
        </w:rPr>
      </w:pPr>
      <w:r w:rsidRPr="00B9606C">
        <w:rPr>
          <w:b/>
          <w:i/>
          <w:sz w:val="32"/>
          <w:szCs w:val="32"/>
        </w:rPr>
        <w:t>B. Criterios de evaluación y selección</w:t>
      </w:r>
    </w:p>
    <w:p w:rsidR="00CA61E9" w:rsidRPr="00B9606C" w:rsidRDefault="00CA61E9" w:rsidP="00B9606C">
      <w:pPr>
        <w:spacing w:line="360" w:lineRule="auto"/>
        <w:jc w:val="both"/>
        <w:rPr>
          <w:sz w:val="32"/>
          <w:szCs w:val="32"/>
        </w:rPr>
      </w:pPr>
    </w:p>
    <w:p w:rsidR="00257C1D" w:rsidRPr="00F4325D" w:rsidRDefault="00257C1D" w:rsidP="00B9606C">
      <w:pPr>
        <w:numPr>
          <w:ilvl w:val="0"/>
          <w:numId w:val="14"/>
        </w:numPr>
        <w:spacing w:line="360" w:lineRule="auto"/>
        <w:jc w:val="both"/>
        <w:rPr>
          <w:b/>
          <w:sz w:val="32"/>
          <w:szCs w:val="32"/>
        </w:rPr>
      </w:pPr>
      <w:r w:rsidRPr="00F4325D">
        <w:rPr>
          <w:b/>
          <w:i/>
          <w:sz w:val="32"/>
          <w:szCs w:val="32"/>
        </w:rPr>
        <w:t>Aceptabilidad Legal</w:t>
      </w:r>
      <w:r w:rsidR="00C660A1" w:rsidRPr="00F4325D">
        <w:rPr>
          <w:b/>
          <w:i/>
          <w:sz w:val="32"/>
          <w:szCs w:val="32"/>
        </w:rPr>
        <w:t xml:space="preserve"> y Técnica</w:t>
      </w:r>
      <w:r w:rsidRPr="00F4325D">
        <w:rPr>
          <w:b/>
          <w:sz w:val="32"/>
          <w:szCs w:val="32"/>
        </w:rPr>
        <w:t>:</w:t>
      </w:r>
    </w:p>
    <w:p w:rsidR="00257C1D" w:rsidRPr="00B9606C" w:rsidRDefault="00257C1D" w:rsidP="00B9606C">
      <w:pPr>
        <w:spacing w:line="360" w:lineRule="auto"/>
        <w:jc w:val="both"/>
        <w:rPr>
          <w:b/>
          <w:sz w:val="32"/>
          <w:szCs w:val="32"/>
          <w:u w:val="single"/>
        </w:rPr>
      </w:pPr>
    </w:p>
    <w:p w:rsidR="00257C1D" w:rsidRDefault="00257C1D" w:rsidP="00B9606C">
      <w:pPr>
        <w:spacing w:line="360" w:lineRule="auto"/>
        <w:jc w:val="both"/>
        <w:rPr>
          <w:sz w:val="32"/>
          <w:szCs w:val="32"/>
        </w:rPr>
      </w:pPr>
      <w:r w:rsidRPr="00B9606C">
        <w:rPr>
          <w:sz w:val="32"/>
          <w:szCs w:val="32"/>
        </w:rPr>
        <w:t xml:space="preserve">La aceptabilidad legal </w:t>
      </w:r>
      <w:r w:rsidR="00C660A1" w:rsidRPr="00B9606C">
        <w:rPr>
          <w:sz w:val="32"/>
          <w:szCs w:val="32"/>
        </w:rPr>
        <w:t>y técnica</w:t>
      </w:r>
      <w:r w:rsidR="00F61C4A">
        <w:rPr>
          <w:sz w:val="32"/>
          <w:szCs w:val="32"/>
        </w:rPr>
        <w:t>,</w:t>
      </w:r>
      <w:r w:rsidR="00C660A1" w:rsidRPr="00B9606C">
        <w:rPr>
          <w:sz w:val="32"/>
          <w:szCs w:val="32"/>
        </w:rPr>
        <w:t xml:space="preserve"> </w:t>
      </w:r>
      <w:r w:rsidRPr="00B9606C">
        <w:rPr>
          <w:sz w:val="32"/>
          <w:szCs w:val="32"/>
        </w:rPr>
        <w:t>implica que las ofertas se ajusten en f</w:t>
      </w:r>
      <w:r w:rsidR="006E7216">
        <w:rPr>
          <w:sz w:val="32"/>
          <w:szCs w:val="32"/>
        </w:rPr>
        <w:t>orma detallada a los requisitos</w:t>
      </w:r>
      <w:r w:rsidRPr="00B9606C">
        <w:rPr>
          <w:sz w:val="32"/>
          <w:szCs w:val="32"/>
        </w:rPr>
        <w:t xml:space="preserve"> del presente cartel,  y sean  conformes con el ordenamiento jurídico aplicable.</w:t>
      </w:r>
    </w:p>
    <w:p w:rsidR="00257C1D" w:rsidRPr="00F4325D" w:rsidRDefault="00257C1D" w:rsidP="00B9606C">
      <w:pPr>
        <w:spacing w:line="360" w:lineRule="auto"/>
        <w:jc w:val="both"/>
        <w:rPr>
          <w:sz w:val="32"/>
          <w:szCs w:val="32"/>
        </w:rPr>
      </w:pPr>
    </w:p>
    <w:p w:rsidR="00257C1D" w:rsidRPr="00F4325D" w:rsidRDefault="00257C1D" w:rsidP="00B9606C">
      <w:pPr>
        <w:numPr>
          <w:ilvl w:val="0"/>
          <w:numId w:val="14"/>
        </w:numPr>
        <w:spacing w:line="360" w:lineRule="auto"/>
        <w:jc w:val="both"/>
        <w:rPr>
          <w:b/>
          <w:i/>
          <w:sz w:val="32"/>
          <w:szCs w:val="32"/>
        </w:rPr>
      </w:pPr>
      <w:r w:rsidRPr="00F4325D">
        <w:rPr>
          <w:b/>
          <w:i/>
          <w:sz w:val="32"/>
          <w:szCs w:val="32"/>
        </w:rPr>
        <w:t>Criterios de evaluación y selección:</w:t>
      </w:r>
    </w:p>
    <w:p w:rsidR="006E7216" w:rsidRDefault="006E7216" w:rsidP="00B9606C">
      <w:pPr>
        <w:tabs>
          <w:tab w:val="left" w:pos="1134"/>
        </w:tabs>
        <w:spacing w:line="360" w:lineRule="auto"/>
        <w:jc w:val="both"/>
        <w:rPr>
          <w:sz w:val="32"/>
          <w:szCs w:val="32"/>
        </w:rPr>
      </w:pPr>
    </w:p>
    <w:p w:rsidR="00840811" w:rsidRPr="00B9606C" w:rsidRDefault="00257C1D" w:rsidP="00B9606C">
      <w:pPr>
        <w:tabs>
          <w:tab w:val="left" w:pos="1134"/>
        </w:tabs>
        <w:spacing w:line="360" w:lineRule="auto"/>
        <w:jc w:val="both"/>
        <w:rPr>
          <w:sz w:val="32"/>
          <w:szCs w:val="32"/>
        </w:rPr>
      </w:pPr>
      <w:r w:rsidRPr="00B9606C">
        <w:rPr>
          <w:sz w:val="32"/>
          <w:szCs w:val="32"/>
        </w:rPr>
        <w:t>Esta Administración ha considerado que además de evaluar el factor precio, se deben de tomar en cuenta aspectos según se indica en el siguiente cuadro; lo cual permitirá que al final de la evaluación y una vez conjugados los mismos</w:t>
      </w:r>
      <w:r w:rsidR="00F61C4A">
        <w:rPr>
          <w:sz w:val="32"/>
          <w:szCs w:val="32"/>
        </w:rPr>
        <w:t>,</w:t>
      </w:r>
      <w:r w:rsidRPr="00B9606C">
        <w:rPr>
          <w:sz w:val="32"/>
          <w:szCs w:val="32"/>
        </w:rPr>
        <w:t xml:space="preserve"> se pueda estar adjudicando </w:t>
      </w:r>
      <w:r w:rsidR="00F74907" w:rsidRPr="00B9606C">
        <w:rPr>
          <w:sz w:val="32"/>
          <w:szCs w:val="32"/>
        </w:rPr>
        <w:t xml:space="preserve">a </w:t>
      </w:r>
      <w:r w:rsidRPr="00B9606C">
        <w:rPr>
          <w:sz w:val="32"/>
          <w:szCs w:val="32"/>
        </w:rPr>
        <w:t xml:space="preserve">la oferta más conveniente para los intereses de esta Municipalidad.  </w:t>
      </w:r>
    </w:p>
    <w:p w:rsidR="00257C1D" w:rsidRDefault="00257C1D"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Default="00A753C6" w:rsidP="00AA522D">
      <w:pPr>
        <w:rPr>
          <w:sz w:val="32"/>
          <w:szCs w:val="32"/>
        </w:rPr>
      </w:pPr>
    </w:p>
    <w:p w:rsidR="00A753C6" w:rsidRPr="00B9606C" w:rsidRDefault="00A753C6" w:rsidP="00AA522D">
      <w:pPr>
        <w:rPr>
          <w:sz w:val="32"/>
          <w:szCs w:val="32"/>
        </w:rPr>
      </w:pPr>
    </w:p>
    <w:tbl>
      <w:tblPr>
        <w:tblW w:w="0" w:type="auto"/>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31"/>
        <w:gridCol w:w="4961"/>
        <w:gridCol w:w="1806"/>
      </w:tblGrid>
      <w:tr w:rsidR="00257C1D" w:rsidRPr="00B9606C" w:rsidTr="00872140">
        <w:trPr>
          <w:jc w:val="center"/>
        </w:trPr>
        <w:tc>
          <w:tcPr>
            <w:tcW w:w="2931" w:type="dxa"/>
            <w:shd w:val="clear" w:color="auto" w:fill="E0E0E0"/>
          </w:tcPr>
          <w:p w:rsidR="00257C1D" w:rsidRPr="00B9606C" w:rsidRDefault="00257C1D" w:rsidP="00B9606C">
            <w:pPr>
              <w:tabs>
                <w:tab w:val="left" w:pos="709"/>
                <w:tab w:val="left" w:pos="1134"/>
                <w:tab w:val="left" w:pos="1276"/>
                <w:tab w:val="left" w:pos="7230"/>
              </w:tabs>
              <w:spacing w:line="360" w:lineRule="auto"/>
              <w:jc w:val="both"/>
              <w:rPr>
                <w:b/>
                <w:sz w:val="32"/>
                <w:szCs w:val="32"/>
              </w:rPr>
            </w:pPr>
            <w:r w:rsidRPr="00B9606C">
              <w:rPr>
                <w:b/>
                <w:sz w:val="32"/>
                <w:szCs w:val="32"/>
              </w:rPr>
              <w:t xml:space="preserve">Factor de </w:t>
            </w:r>
            <w:r w:rsidR="00860538" w:rsidRPr="00B9606C">
              <w:rPr>
                <w:b/>
                <w:sz w:val="32"/>
                <w:szCs w:val="32"/>
              </w:rPr>
              <w:t>E</w:t>
            </w:r>
            <w:r w:rsidRPr="00B9606C">
              <w:rPr>
                <w:b/>
                <w:sz w:val="32"/>
                <w:szCs w:val="32"/>
              </w:rPr>
              <w:t>valuación</w:t>
            </w:r>
          </w:p>
        </w:tc>
        <w:tc>
          <w:tcPr>
            <w:tcW w:w="4961" w:type="dxa"/>
            <w:shd w:val="clear" w:color="auto" w:fill="E0E0E0"/>
          </w:tcPr>
          <w:p w:rsidR="00257C1D" w:rsidRPr="00B9606C" w:rsidRDefault="00257C1D" w:rsidP="00B9606C">
            <w:pPr>
              <w:tabs>
                <w:tab w:val="left" w:pos="709"/>
                <w:tab w:val="left" w:pos="1134"/>
                <w:tab w:val="left" w:pos="1276"/>
                <w:tab w:val="left" w:pos="7230"/>
              </w:tabs>
              <w:spacing w:line="360" w:lineRule="auto"/>
              <w:jc w:val="both"/>
              <w:rPr>
                <w:b/>
                <w:sz w:val="32"/>
                <w:szCs w:val="32"/>
              </w:rPr>
            </w:pPr>
            <w:r w:rsidRPr="00B9606C">
              <w:rPr>
                <w:b/>
                <w:sz w:val="32"/>
                <w:szCs w:val="32"/>
              </w:rPr>
              <w:t>Descripción del Factor</w:t>
            </w:r>
          </w:p>
        </w:tc>
        <w:tc>
          <w:tcPr>
            <w:tcW w:w="1806" w:type="dxa"/>
            <w:shd w:val="clear" w:color="auto" w:fill="E0E0E0"/>
          </w:tcPr>
          <w:p w:rsidR="00257C1D" w:rsidRPr="00B9606C" w:rsidRDefault="00257C1D" w:rsidP="00B9606C">
            <w:pPr>
              <w:pStyle w:val="Ttulo4"/>
              <w:spacing w:line="360" w:lineRule="auto"/>
              <w:jc w:val="both"/>
              <w:rPr>
                <w:sz w:val="32"/>
                <w:szCs w:val="32"/>
              </w:rPr>
            </w:pPr>
            <w:r w:rsidRPr="00B9606C">
              <w:rPr>
                <w:sz w:val="32"/>
                <w:szCs w:val="32"/>
              </w:rPr>
              <w:t>Puntos asignados</w:t>
            </w:r>
          </w:p>
        </w:tc>
      </w:tr>
      <w:tr w:rsidR="00257C1D" w:rsidRPr="00B9606C" w:rsidTr="00872140">
        <w:trPr>
          <w:trHeight w:val="979"/>
          <w:jc w:val="center"/>
        </w:trPr>
        <w:tc>
          <w:tcPr>
            <w:tcW w:w="2931" w:type="dxa"/>
          </w:tcPr>
          <w:p w:rsidR="00A753C6" w:rsidRDefault="00A753C6" w:rsidP="00B9606C">
            <w:pPr>
              <w:tabs>
                <w:tab w:val="left" w:pos="709"/>
                <w:tab w:val="left" w:pos="1134"/>
                <w:tab w:val="left" w:pos="1276"/>
                <w:tab w:val="left" w:pos="7230"/>
              </w:tabs>
              <w:spacing w:line="360" w:lineRule="auto"/>
              <w:jc w:val="both"/>
              <w:rPr>
                <w:sz w:val="32"/>
                <w:szCs w:val="32"/>
              </w:rPr>
            </w:pPr>
          </w:p>
          <w:p w:rsidR="00257C1D" w:rsidRPr="00B9606C" w:rsidRDefault="00257C1D" w:rsidP="00B9606C">
            <w:pPr>
              <w:tabs>
                <w:tab w:val="left" w:pos="709"/>
                <w:tab w:val="left" w:pos="1134"/>
                <w:tab w:val="left" w:pos="1276"/>
                <w:tab w:val="left" w:pos="7230"/>
              </w:tabs>
              <w:spacing w:line="360" w:lineRule="auto"/>
              <w:jc w:val="both"/>
              <w:rPr>
                <w:sz w:val="32"/>
                <w:szCs w:val="32"/>
              </w:rPr>
            </w:pPr>
            <w:r w:rsidRPr="00B9606C">
              <w:rPr>
                <w:sz w:val="32"/>
                <w:szCs w:val="32"/>
              </w:rPr>
              <w:t>No. 1</w:t>
            </w:r>
          </w:p>
        </w:tc>
        <w:tc>
          <w:tcPr>
            <w:tcW w:w="4961" w:type="dxa"/>
          </w:tcPr>
          <w:p w:rsidR="00257C1D" w:rsidRPr="00B9606C" w:rsidRDefault="00257C1D" w:rsidP="00B9606C">
            <w:pPr>
              <w:tabs>
                <w:tab w:val="left" w:pos="709"/>
                <w:tab w:val="left" w:pos="1134"/>
                <w:tab w:val="left" w:pos="1276"/>
                <w:tab w:val="left" w:pos="7230"/>
              </w:tabs>
              <w:spacing w:line="360" w:lineRule="auto"/>
              <w:jc w:val="both"/>
              <w:rPr>
                <w:sz w:val="32"/>
                <w:szCs w:val="32"/>
              </w:rPr>
            </w:pPr>
            <w:r w:rsidRPr="00B9606C">
              <w:rPr>
                <w:sz w:val="32"/>
                <w:szCs w:val="32"/>
              </w:rPr>
              <w:t>Precio cotizado de ejecución del proyecto</w:t>
            </w:r>
          </w:p>
        </w:tc>
        <w:tc>
          <w:tcPr>
            <w:tcW w:w="1806" w:type="dxa"/>
          </w:tcPr>
          <w:p w:rsidR="00257C1D" w:rsidRPr="00B9606C" w:rsidRDefault="00F74907" w:rsidP="00B9606C">
            <w:pPr>
              <w:tabs>
                <w:tab w:val="left" w:pos="709"/>
                <w:tab w:val="left" w:pos="1134"/>
                <w:tab w:val="left" w:pos="1276"/>
                <w:tab w:val="left" w:pos="7230"/>
              </w:tabs>
              <w:spacing w:line="360" w:lineRule="auto"/>
              <w:jc w:val="both"/>
              <w:rPr>
                <w:sz w:val="32"/>
                <w:szCs w:val="32"/>
              </w:rPr>
            </w:pPr>
            <w:r w:rsidRPr="00B9606C">
              <w:rPr>
                <w:sz w:val="32"/>
                <w:szCs w:val="32"/>
              </w:rPr>
              <w:t>5</w:t>
            </w:r>
            <w:r w:rsidR="00257C1D" w:rsidRPr="00B9606C">
              <w:rPr>
                <w:sz w:val="32"/>
                <w:szCs w:val="32"/>
              </w:rPr>
              <w:t>0</w:t>
            </w:r>
          </w:p>
        </w:tc>
      </w:tr>
      <w:tr w:rsidR="00257C1D" w:rsidRPr="00B9606C" w:rsidTr="00872140">
        <w:trPr>
          <w:jc w:val="center"/>
        </w:trPr>
        <w:tc>
          <w:tcPr>
            <w:tcW w:w="2931" w:type="dxa"/>
          </w:tcPr>
          <w:p w:rsidR="00257C1D" w:rsidRPr="00B9606C" w:rsidRDefault="00257C1D" w:rsidP="00B9606C">
            <w:pPr>
              <w:tabs>
                <w:tab w:val="left" w:pos="709"/>
                <w:tab w:val="left" w:pos="1134"/>
                <w:tab w:val="left" w:pos="1276"/>
                <w:tab w:val="left" w:pos="7230"/>
              </w:tabs>
              <w:spacing w:line="360" w:lineRule="auto"/>
              <w:jc w:val="both"/>
              <w:rPr>
                <w:sz w:val="32"/>
                <w:szCs w:val="32"/>
              </w:rPr>
            </w:pPr>
            <w:r w:rsidRPr="00B9606C">
              <w:rPr>
                <w:sz w:val="32"/>
                <w:szCs w:val="32"/>
              </w:rPr>
              <w:t>No. 2</w:t>
            </w:r>
          </w:p>
        </w:tc>
        <w:tc>
          <w:tcPr>
            <w:tcW w:w="4961" w:type="dxa"/>
          </w:tcPr>
          <w:p w:rsidR="00257C1D" w:rsidRPr="00B9606C" w:rsidRDefault="00257C1D" w:rsidP="00B9606C">
            <w:pPr>
              <w:tabs>
                <w:tab w:val="left" w:pos="709"/>
                <w:tab w:val="left" w:pos="1134"/>
                <w:tab w:val="left" w:pos="1276"/>
                <w:tab w:val="left" w:pos="7230"/>
              </w:tabs>
              <w:spacing w:line="360" w:lineRule="auto"/>
              <w:jc w:val="both"/>
              <w:rPr>
                <w:sz w:val="32"/>
                <w:szCs w:val="32"/>
              </w:rPr>
            </w:pPr>
            <w:r w:rsidRPr="00B9606C">
              <w:rPr>
                <w:sz w:val="32"/>
                <w:szCs w:val="32"/>
              </w:rPr>
              <w:t>Plazo de entrega</w:t>
            </w:r>
          </w:p>
        </w:tc>
        <w:tc>
          <w:tcPr>
            <w:tcW w:w="1806" w:type="dxa"/>
          </w:tcPr>
          <w:p w:rsidR="00257C1D" w:rsidRPr="00B9606C" w:rsidRDefault="006E7216" w:rsidP="00B9606C">
            <w:pPr>
              <w:tabs>
                <w:tab w:val="left" w:pos="709"/>
                <w:tab w:val="left" w:pos="1134"/>
                <w:tab w:val="left" w:pos="1276"/>
                <w:tab w:val="left" w:pos="7230"/>
              </w:tabs>
              <w:spacing w:line="360" w:lineRule="auto"/>
              <w:jc w:val="both"/>
              <w:rPr>
                <w:sz w:val="32"/>
                <w:szCs w:val="32"/>
              </w:rPr>
            </w:pPr>
            <w:r>
              <w:rPr>
                <w:sz w:val="32"/>
                <w:szCs w:val="32"/>
              </w:rPr>
              <w:t>20</w:t>
            </w:r>
          </w:p>
        </w:tc>
      </w:tr>
      <w:tr w:rsidR="007B6B74" w:rsidRPr="00B9606C" w:rsidTr="00872140">
        <w:trPr>
          <w:jc w:val="center"/>
        </w:trPr>
        <w:tc>
          <w:tcPr>
            <w:tcW w:w="2931" w:type="dxa"/>
          </w:tcPr>
          <w:p w:rsidR="007B6B74" w:rsidRPr="00B9606C" w:rsidRDefault="007B6B74" w:rsidP="00B9606C">
            <w:pPr>
              <w:tabs>
                <w:tab w:val="left" w:pos="709"/>
                <w:tab w:val="left" w:pos="1134"/>
                <w:tab w:val="left" w:pos="1276"/>
                <w:tab w:val="left" w:pos="7230"/>
              </w:tabs>
              <w:spacing w:line="360" w:lineRule="auto"/>
              <w:jc w:val="both"/>
              <w:rPr>
                <w:sz w:val="32"/>
                <w:szCs w:val="32"/>
              </w:rPr>
            </w:pPr>
            <w:r w:rsidRPr="00B9606C">
              <w:rPr>
                <w:sz w:val="32"/>
                <w:szCs w:val="32"/>
              </w:rPr>
              <w:t>No. 3</w:t>
            </w:r>
          </w:p>
        </w:tc>
        <w:tc>
          <w:tcPr>
            <w:tcW w:w="4961" w:type="dxa"/>
          </w:tcPr>
          <w:p w:rsidR="007B6B74" w:rsidRPr="00B9606C" w:rsidRDefault="007B6B74" w:rsidP="00B9606C">
            <w:pPr>
              <w:tabs>
                <w:tab w:val="left" w:pos="709"/>
                <w:tab w:val="left" w:pos="1134"/>
                <w:tab w:val="left" w:pos="1276"/>
                <w:tab w:val="left" w:pos="7230"/>
              </w:tabs>
              <w:spacing w:line="360" w:lineRule="auto"/>
              <w:jc w:val="both"/>
              <w:rPr>
                <w:sz w:val="32"/>
                <w:szCs w:val="32"/>
              </w:rPr>
            </w:pPr>
            <w:r w:rsidRPr="00B9606C">
              <w:rPr>
                <w:sz w:val="32"/>
                <w:szCs w:val="32"/>
              </w:rPr>
              <w:t>Experiencia de la empresa en proyectos similares</w:t>
            </w:r>
          </w:p>
        </w:tc>
        <w:tc>
          <w:tcPr>
            <w:tcW w:w="1806" w:type="dxa"/>
          </w:tcPr>
          <w:p w:rsidR="006E7216" w:rsidRPr="00B9606C" w:rsidRDefault="00F74907" w:rsidP="00B9606C">
            <w:pPr>
              <w:tabs>
                <w:tab w:val="left" w:pos="709"/>
                <w:tab w:val="left" w:pos="1134"/>
                <w:tab w:val="left" w:pos="1276"/>
                <w:tab w:val="left" w:pos="7230"/>
              </w:tabs>
              <w:spacing w:line="360" w:lineRule="auto"/>
              <w:jc w:val="both"/>
              <w:rPr>
                <w:sz w:val="32"/>
                <w:szCs w:val="32"/>
              </w:rPr>
            </w:pPr>
            <w:r w:rsidRPr="00B9606C">
              <w:rPr>
                <w:sz w:val="32"/>
                <w:szCs w:val="32"/>
              </w:rPr>
              <w:t>2</w:t>
            </w:r>
            <w:r w:rsidR="006E7216">
              <w:rPr>
                <w:sz w:val="32"/>
                <w:szCs w:val="32"/>
              </w:rPr>
              <w:t>0</w:t>
            </w:r>
          </w:p>
        </w:tc>
      </w:tr>
      <w:tr w:rsidR="007B6B74" w:rsidRPr="00B9606C" w:rsidTr="00872140">
        <w:trPr>
          <w:jc w:val="center"/>
        </w:trPr>
        <w:tc>
          <w:tcPr>
            <w:tcW w:w="2931" w:type="dxa"/>
          </w:tcPr>
          <w:p w:rsidR="007B6B74" w:rsidRPr="00B9606C" w:rsidRDefault="007B6B74" w:rsidP="00B9606C">
            <w:pPr>
              <w:tabs>
                <w:tab w:val="left" w:pos="709"/>
                <w:tab w:val="left" w:pos="1134"/>
                <w:tab w:val="left" w:pos="1276"/>
                <w:tab w:val="left" w:pos="7230"/>
              </w:tabs>
              <w:spacing w:line="360" w:lineRule="auto"/>
              <w:jc w:val="both"/>
              <w:rPr>
                <w:sz w:val="32"/>
                <w:szCs w:val="32"/>
              </w:rPr>
            </w:pPr>
            <w:r w:rsidRPr="00B9606C">
              <w:rPr>
                <w:sz w:val="32"/>
                <w:szCs w:val="32"/>
              </w:rPr>
              <w:t>No. 4</w:t>
            </w:r>
          </w:p>
        </w:tc>
        <w:tc>
          <w:tcPr>
            <w:tcW w:w="4961" w:type="dxa"/>
          </w:tcPr>
          <w:p w:rsidR="007B6B74" w:rsidRPr="00B9606C" w:rsidRDefault="007B6B74" w:rsidP="00B9606C">
            <w:pPr>
              <w:tabs>
                <w:tab w:val="left" w:pos="709"/>
                <w:tab w:val="left" w:pos="1134"/>
                <w:tab w:val="left" w:pos="1276"/>
                <w:tab w:val="left" w:pos="7230"/>
              </w:tabs>
              <w:spacing w:line="360" w:lineRule="auto"/>
              <w:jc w:val="both"/>
              <w:rPr>
                <w:sz w:val="32"/>
                <w:szCs w:val="32"/>
              </w:rPr>
            </w:pPr>
            <w:r w:rsidRPr="00B9606C">
              <w:rPr>
                <w:sz w:val="32"/>
                <w:szCs w:val="32"/>
              </w:rPr>
              <w:t xml:space="preserve">Experiencia del profesional responsable de la obra </w:t>
            </w:r>
          </w:p>
        </w:tc>
        <w:tc>
          <w:tcPr>
            <w:tcW w:w="1806" w:type="dxa"/>
          </w:tcPr>
          <w:p w:rsidR="007B6B74" w:rsidRPr="00B9606C" w:rsidRDefault="00F74907" w:rsidP="00B9606C">
            <w:pPr>
              <w:tabs>
                <w:tab w:val="left" w:pos="709"/>
                <w:tab w:val="left" w:pos="1134"/>
                <w:tab w:val="left" w:pos="1276"/>
                <w:tab w:val="left" w:pos="7230"/>
              </w:tabs>
              <w:spacing w:line="360" w:lineRule="auto"/>
              <w:jc w:val="both"/>
              <w:rPr>
                <w:sz w:val="32"/>
                <w:szCs w:val="32"/>
              </w:rPr>
            </w:pPr>
            <w:r w:rsidRPr="00B9606C">
              <w:rPr>
                <w:sz w:val="32"/>
                <w:szCs w:val="32"/>
              </w:rPr>
              <w:t>10</w:t>
            </w:r>
          </w:p>
        </w:tc>
      </w:tr>
      <w:tr w:rsidR="007B6B74" w:rsidRPr="00B9606C" w:rsidTr="00872140">
        <w:trPr>
          <w:cantSplit/>
          <w:jc w:val="center"/>
        </w:trPr>
        <w:tc>
          <w:tcPr>
            <w:tcW w:w="7892" w:type="dxa"/>
            <w:gridSpan w:val="2"/>
            <w:shd w:val="clear" w:color="auto" w:fill="E0E0E0"/>
          </w:tcPr>
          <w:p w:rsidR="007B6B74" w:rsidRPr="00B9606C" w:rsidRDefault="007B6B74" w:rsidP="00B9606C">
            <w:pPr>
              <w:tabs>
                <w:tab w:val="left" w:pos="709"/>
                <w:tab w:val="left" w:pos="1134"/>
                <w:tab w:val="left" w:pos="1276"/>
                <w:tab w:val="left" w:pos="7230"/>
              </w:tabs>
              <w:spacing w:line="360" w:lineRule="auto"/>
              <w:jc w:val="both"/>
              <w:rPr>
                <w:b/>
                <w:i/>
                <w:sz w:val="32"/>
                <w:szCs w:val="32"/>
              </w:rPr>
            </w:pPr>
            <w:r w:rsidRPr="00B9606C">
              <w:rPr>
                <w:b/>
                <w:i/>
                <w:sz w:val="32"/>
                <w:szCs w:val="32"/>
              </w:rPr>
              <w:t>TOTAL</w:t>
            </w:r>
          </w:p>
        </w:tc>
        <w:tc>
          <w:tcPr>
            <w:tcW w:w="1806" w:type="dxa"/>
            <w:shd w:val="clear" w:color="auto" w:fill="E0E0E0"/>
          </w:tcPr>
          <w:p w:rsidR="007B6B74" w:rsidRPr="00B9606C" w:rsidRDefault="007B6B74" w:rsidP="00B9606C">
            <w:pPr>
              <w:tabs>
                <w:tab w:val="left" w:pos="709"/>
                <w:tab w:val="left" w:pos="1134"/>
                <w:tab w:val="left" w:pos="1276"/>
                <w:tab w:val="left" w:pos="7230"/>
              </w:tabs>
              <w:spacing w:line="360" w:lineRule="auto"/>
              <w:jc w:val="both"/>
              <w:rPr>
                <w:b/>
                <w:i/>
                <w:sz w:val="32"/>
                <w:szCs w:val="32"/>
              </w:rPr>
            </w:pPr>
            <w:r w:rsidRPr="00B9606C">
              <w:rPr>
                <w:b/>
                <w:i/>
                <w:sz w:val="32"/>
                <w:szCs w:val="32"/>
              </w:rPr>
              <w:t>100</w:t>
            </w:r>
          </w:p>
        </w:tc>
      </w:tr>
    </w:tbl>
    <w:p w:rsidR="00796E7A" w:rsidRPr="00B9606C" w:rsidRDefault="00796E7A" w:rsidP="00B9606C">
      <w:pPr>
        <w:tabs>
          <w:tab w:val="left" w:pos="709"/>
          <w:tab w:val="left" w:pos="1134"/>
          <w:tab w:val="left" w:pos="1276"/>
          <w:tab w:val="left" w:pos="7230"/>
        </w:tabs>
        <w:spacing w:line="360" w:lineRule="auto"/>
        <w:jc w:val="both"/>
        <w:rPr>
          <w:b/>
          <w:i/>
          <w:sz w:val="32"/>
          <w:szCs w:val="32"/>
        </w:rPr>
      </w:pPr>
    </w:p>
    <w:p w:rsidR="00257C1D" w:rsidRPr="00B9606C" w:rsidRDefault="00257C1D" w:rsidP="00B9606C">
      <w:pPr>
        <w:tabs>
          <w:tab w:val="left" w:pos="709"/>
          <w:tab w:val="left" w:pos="1134"/>
          <w:tab w:val="left" w:pos="1276"/>
          <w:tab w:val="left" w:pos="7230"/>
        </w:tabs>
        <w:spacing w:line="360" w:lineRule="auto"/>
        <w:jc w:val="both"/>
        <w:rPr>
          <w:b/>
          <w:i/>
          <w:sz w:val="32"/>
          <w:szCs w:val="32"/>
        </w:rPr>
      </w:pPr>
      <w:r w:rsidRPr="00B9606C">
        <w:rPr>
          <w:b/>
          <w:i/>
          <w:sz w:val="32"/>
          <w:szCs w:val="32"/>
        </w:rPr>
        <w:t>Para determinar la puntuación obtenida por cada oferente en cada línea, se aplicarán las siguientes fórmulas.</w:t>
      </w:r>
    </w:p>
    <w:p w:rsidR="004C3FC6" w:rsidRPr="00B9606C" w:rsidRDefault="004C3FC6" w:rsidP="00B9606C">
      <w:pPr>
        <w:tabs>
          <w:tab w:val="left" w:pos="709"/>
          <w:tab w:val="left" w:pos="1134"/>
          <w:tab w:val="left" w:pos="1276"/>
          <w:tab w:val="left" w:pos="7230"/>
        </w:tabs>
        <w:spacing w:line="360" w:lineRule="auto"/>
        <w:jc w:val="both"/>
        <w:rPr>
          <w:b/>
          <w:i/>
          <w:sz w:val="32"/>
          <w:szCs w:val="32"/>
        </w:rPr>
      </w:pPr>
    </w:p>
    <w:p w:rsidR="004C3FC6" w:rsidRPr="00B9606C" w:rsidRDefault="004C3FC6" w:rsidP="00B9606C">
      <w:pPr>
        <w:spacing w:line="360" w:lineRule="auto"/>
        <w:jc w:val="both"/>
        <w:rPr>
          <w:b/>
          <w:bCs/>
          <w:sz w:val="32"/>
          <w:szCs w:val="32"/>
        </w:rPr>
      </w:pPr>
      <w:r w:rsidRPr="00B9606C">
        <w:rPr>
          <w:b/>
          <w:bCs/>
          <w:sz w:val="32"/>
          <w:szCs w:val="32"/>
        </w:rPr>
        <w:t xml:space="preserve">1– Precio de la oferta </w:t>
      </w:r>
    </w:p>
    <w:p w:rsidR="004C3FC6" w:rsidRPr="00B9606C" w:rsidRDefault="004C3FC6" w:rsidP="00B9606C">
      <w:pPr>
        <w:spacing w:line="360" w:lineRule="auto"/>
        <w:jc w:val="both"/>
        <w:rPr>
          <w:sz w:val="32"/>
          <w:szCs w:val="32"/>
        </w:rPr>
      </w:pPr>
      <w:r w:rsidRPr="00B9606C">
        <w:rPr>
          <w:sz w:val="32"/>
          <w:szCs w:val="32"/>
        </w:rPr>
        <w:t>Evaluación del precio ofertado: Este dato se obtendrá de la siguiente forma: La oferta de menor precio será calificada como mejor  oferta, asignándole el mayor pun</w:t>
      </w:r>
      <w:r w:rsidR="00EA230B">
        <w:rPr>
          <w:sz w:val="32"/>
          <w:szCs w:val="32"/>
        </w:rPr>
        <w:t>taje, es decir 5</w:t>
      </w:r>
      <w:r w:rsidRPr="00B9606C">
        <w:rPr>
          <w:sz w:val="32"/>
          <w:szCs w:val="32"/>
        </w:rPr>
        <w:t xml:space="preserve">0 puntos. Al resto de las ofertas se le asignará un </w:t>
      </w:r>
      <w:r w:rsidRPr="00B9606C">
        <w:rPr>
          <w:sz w:val="32"/>
          <w:szCs w:val="32"/>
        </w:rPr>
        <w:lastRenderedPageBreak/>
        <w:t xml:space="preserve">puntaje menor en forma descendente, de acuerdo al sobre precio porcentual sobre la de menor valor. Para tal efecto se usará  la siguiente ecuación: </w:t>
      </w:r>
    </w:p>
    <w:p w:rsidR="000026BF" w:rsidRDefault="000026BF" w:rsidP="000026BF">
      <w:pPr>
        <w:pStyle w:val="Ttulo9"/>
        <w:spacing w:line="360" w:lineRule="auto"/>
        <w:rPr>
          <w:rFonts w:ascii="Times New Roman" w:hAnsi="Times New Roman"/>
          <w:sz w:val="32"/>
          <w:szCs w:val="32"/>
          <w:u w:val="none"/>
        </w:rPr>
      </w:pPr>
    </w:p>
    <w:p w:rsidR="000026BF" w:rsidRPr="00B9606C" w:rsidRDefault="000026BF" w:rsidP="000026BF">
      <w:pPr>
        <w:pStyle w:val="Ttulo9"/>
        <w:spacing w:line="360" w:lineRule="auto"/>
        <w:rPr>
          <w:rFonts w:ascii="Times New Roman" w:hAnsi="Times New Roman"/>
          <w:sz w:val="32"/>
          <w:szCs w:val="32"/>
        </w:rPr>
      </w:pPr>
      <w:r w:rsidRPr="00F4325D">
        <w:rPr>
          <w:rFonts w:ascii="Times New Roman" w:hAnsi="Times New Roman"/>
          <w:sz w:val="32"/>
          <w:szCs w:val="32"/>
          <w:u w:val="none"/>
        </w:rPr>
        <w:t>No. 1   Precio cotizado de ejecución del proyecto: 50</w:t>
      </w:r>
    </w:p>
    <w:p w:rsidR="004C3FC6" w:rsidRPr="00B9606C" w:rsidRDefault="004C3FC6" w:rsidP="00B9606C">
      <w:pPr>
        <w:spacing w:line="360" w:lineRule="auto"/>
        <w:jc w:val="both"/>
        <w:rPr>
          <w:sz w:val="32"/>
          <w:szCs w:val="32"/>
        </w:rPr>
      </w:pPr>
    </w:p>
    <w:p w:rsidR="004C3FC6" w:rsidRPr="00B9606C" w:rsidRDefault="004C3FC6" w:rsidP="00B9606C">
      <w:pPr>
        <w:spacing w:line="360" w:lineRule="auto"/>
        <w:jc w:val="both"/>
        <w:rPr>
          <w:sz w:val="32"/>
          <w:szCs w:val="32"/>
          <w:u w:val="single"/>
        </w:rPr>
      </w:pPr>
      <w:r w:rsidRPr="00B9606C">
        <w:rPr>
          <w:sz w:val="32"/>
          <w:szCs w:val="32"/>
        </w:rPr>
        <w:t>Puntaje del Precio</w:t>
      </w:r>
      <w:r w:rsidRPr="00B9606C">
        <w:rPr>
          <w:sz w:val="32"/>
          <w:szCs w:val="32"/>
        </w:rPr>
        <w:tab/>
        <w:t xml:space="preserve">= </w:t>
      </w:r>
      <w:r w:rsidRPr="00B9606C">
        <w:rPr>
          <w:sz w:val="32"/>
          <w:szCs w:val="32"/>
        </w:rPr>
        <w:tab/>
      </w:r>
      <w:r w:rsidR="00EA230B">
        <w:rPr>
          <w:sz w:val="32"/>
          <w:szCs w:val="32"/>
          <w:u w:val="single"/>
        </w:rPr>
        <w:t>Menor dato * 5</w:t>
      </w:r>
      <w:r w:rsidRPr="00B9606C">
        <w:rPr>
          <w:sz w:val="32"/>
          <w:szCs w:val="32"/>
          <w:u w:val="single"/>
        </w:rPr>
        <w:t>0 puntos</w:t>
      </w:r>
    </w:p>
    <w:p w:rsidR="004820F8" w:rsidRDefault="004C3FC6" w:rsidP="000026BF">
      <w:pPr>
        <w:spacing w:line="360" w:lineRule="auto"/>
        <w:jc w:val="both"/>
        <w:rPr>
          <w:sz w:val="32"/>
          <w:szCs w:val="32"/>
        </w:rPr>
      </w:pPr>
      <w:r w:rsidRPr="00B9606C">
        <w:rPr>
          <w:sz w:val="32"/>
          <w:szCs w:val="32"/>
        </w:rPr>
        <w:tab/>
      </w:r>
      <w:r w:rsidRPr="00B9606C">
        <w:rPr>
          <w:sz w:val="32"/>
          <w:szCs w:val="32"/>
        </w:rPr>
        <w:tab/>
      </w:r>
      <w:r w:rsidRPr="00B9606C">
        <w:rPr>
          <w:sz w:val="32"/>
          <w:szCs w:val="32"/>
        </w:rPr>
        <w:tab/>
      </w:r>
      <w:r w:rsidRPr="00B9606C">
        <w:rPr>
          <w:sz w:val="32"/>
          <w:szCs w:val="32"/>
        </w:rPr>
        <w:tab/>
      </w:r>
      <w:r w:rsidRPr="00B9606C">
        <w:rPr>
          <w:sz w:val="32"/>
          <w:szCs w:val="32"/>
        </w:rPr>
        <w:tab/>
        <w:t>Dato a evaluar</w:t>
      </w:r>
    </w:p>
    <w:p w:rsidR="000026BF" w:rsidRPr="000026BF" w:rsidRDefault="000026BF" w:rsidP="000026BF">
      <w:pPr>
        <w:spacing w:line="360" w:lineRule="auto"/>
        <w:jc w:val="both"/>
        <w:rPr>
          <w:sz w:val="32"/>
          <w:szCs w:val="32"/>
        </w:rPr>
      </w:pPr>
    </w:p>
    <w:p w:rsidR="00257C1D" w:rsidRPr="00B9606C" w:rsidRDefault="0071008D" w:rsidP="00B9606C">
      <w:pPr>
        <w:tabs>
          <w:tab w:val="left" w:pos="709"/>
          <w:tab w:val="left" w:pos="1134"/>
          <w:tab w:val="left" w:pos="1276"/>
          <w:tab w:val="left" w:pos="7230"/>
        </w:tabs>
        <w:spacing w:line="360" w:lineRule="auto"/>
        <w:jc w:val="both"/>
        <w:rPr>
          <w:b/>
          <w:sz w:val="32"/>
          <w:szCs w:val="32"/>
        </w:rPr>
      </w:pPr>
      <w:r w:rsidRPr="00B9606C">
        <w:rPr>
          <w:b/>
          <w:sz w:val="32"/>
          <w:szCs w:val="32"/>
        </w:rPr>
        <w:t xml:space="preserve">No. 2  Plazo de entrega: </w:t>
      </w:r>
      <w:r w:rsidR="00F45C31" w:rsidRPr="00B9606C">
        <w:rPr>
          <w:b/>
          <w:sz w:val="32"/>
          <w:szCs w:val="32"/>
        </w:rPr>
        <w:t>2</w:t>
      </w:r>
      <w:r w:rsidRPr="00B9606C">
        <w:rPr>
          <w:b/>
          <w:sz w:val="32"/>
          <w:szCs w:val="32"/>
        </w:rPr>
        <w:t>0</w:t>
      </w:r>
      <w:r w:rsidR="00257C1D" w:rsidRPr="00B9606C">
        <w:rPr>
          <w:b/>
          <w:sz w:val="32"/>
          <w:szCs w:val="32"/>
        </w:rPr>
        <w:tab/>
      </w:r>
    </w:p>
    <w:p w:rsidR="00257C1D" w:rsidRDefault="00257C1D" w:rsidP="00B9606C">
      <w:pPr>
        <w:tabs>
          <w:tab w:val="left" w:pos="709"/>
          <w:tab w:val="left" w:pos="1134"/>
          <w:tab w:val="left" w:pos="1276"/>
          <w:tab w:val="left" w:pos="7230"/>
        </w:tabs>
        <w:spacing w:line="360" w:lineRule="auto"/>
        <w:jc w:val="both"/>
        <w:rPr>
          <w:sz w:val="32"/>
          <w:szCs w:val="32"/>
        </w:rPr>
      </w:pPr>
    </w:p>
    <w:p w:rsidR="000026BF" w:rsidRPr="00B9606C" w:rsidRDefault="000026BF" w:rsidP="000026BF">
      <w:pPr>
        <w:spacing w:line="360" w:lineRule="auto"/>
        <w:jc w:val="both"/>
        <w:rPr>
          <w:sz w:val="32"/>
          <w:szCs w:val="32"/>
          <w:u w:val="single"/>
        </w:rPr>
      </w:pPr>
      <w:r w:rsidRPr="00B9606C">
        <w:rPr>
          <w:sz w:val="32"/>
          <w:szCs w:val="32"/>
        </w:rPr>
        <w:t>Puntaje de P</w:t>
      </w:r>
      <w:r>
        <w:rPr>
          <w:sz w:val="32"/>
          <w:szCs w:val="32"/>
        </w:rPr>
        <w:t>lazo de entrega</w:t>
      </w:r>
      <w:r w:rsidRPr="00B9606C">
        <w:rPr>
          <w:sz w:val="32"/>
          <w:szCs w:val="32"/>
        </w:rPr>
        <w:tab/>
        <w:t xml:space="preserve">= </w:t>
      </w:r>
      <w:r w:rsidRPr="00B9606C">
        <w:rPr>
          <w:sz w:val="32"/>
          <w:szCs w:val="32"/>
        </w:rPr>
        <w:tab/>
      </w:r>
      <w:r>
        <w:rPr>
          <w:sz w:val="32"/>
          <w:szCs w:val="32"/>
          <w:u w:val="single"/>
        </w:rPr>
        <w:t>Menor dato * 2</w:t>
      </w:r>
      <w:r w:rsidRPr="00B9606C">
        <w:rPr>
          <w:sz w:val="32"/>
          <w:szCs w:val="32"/>
          <w:u w:val="single"/>
        </w:rPr>
        <w:t>0 puntos</w:t>
      </w:r>
    </w:p>
    <w:p w:rsidR="000026BF" w:rsidRDefault="000026BF" w:rsidP="000026BF">
      <w:pPr>
        <w:spacing w:line="360" w:lineRule="auto"/>
        <w:jc w:val="both"/>
        <w:rPr>
          <w:sz w:val="32"/>
          <w:szCs w:val="32"/>
        </w:rPr>
      </w:pPr>
      <w:r w:rsidRPr="00B9606C">
        <w:rPr>
          <w:sz w:val="32"/>
          <w:szCs w:val="32"/>
        </w:rPr>
        <w:tab/>
      </w:r>
      <w:r w:rsidRPr="00B9606C">
        <w:rPr>
          <w:sz w:val="32"/>
          <w:szCs w:val="32"/>
        </w:rPr>
        <w:tab/>
      </w:r>
      <w:r w:rsidRPr="00B9606C">
        <w:rPr>
          <w:sz w:val="32"/>
          <w:szCs w:val="32"/>
        </w:rPr>
        <w:tab/>
      </w:r>
      <w:r w:rsidRPr="00B9606C">
        <w:rPr>
          <w:sz w:val="32"/>
          <w:szCs w:val="32"/>
        </w:rPr>
        <w:tab/>
      </w:r>
      <w:r w:rsidRPr="00B9606C">
        <w:rPr>
          <w:sz w:val="32"/>
          <w:szCs w:val="32"/>
        </w:rPr>
        <w:tab/>
      </w:r>
      <w:r>
        <w:rPr>
          <w:sz w:val="32"/>
          <w:szCs w:val="32"/>
        </w:rPr>
        <w:tab/>
      </w:r>
      <w:r w:rsidRPr="00B9606C">
        <w:rPr>
          <w:sz w:val="32"/>
          <w:szCs w:val="32"/>
        </w:rPr>
        <w:t>Dato a evaluar</w:t>
      </w:r>
    </w:p>
    <w:p w:rsidR="00CC7CB9" w:rsidRPr="00B9606C" w:rsidRDefault="00CC7CB9" w:rsidP="00B9606C">
      <w:pPr>
        <w:tabs>
          <w:tab w:val="left" w:pos="709"/>
          <w:tab w:val="left" w:pos="1134"/>
          <w:tab w:val="left" w:pos="1276"/>
          <w:tab w:val="left" w:pos="7230"/>
        </w:tabs>
        <w:spacing w:line="360" w:lineRule="auto"/>
        <w:ind w:left="708"/>
        <w:jc w:val="both"/>
        <w:rPr>
          <w:b/>
          <w:i/>
          <w:sz w:val="32"/>
          <w:szCs w:val="32"/>
        </w:rPr>
      </w:pPr>
    </w:p>
    <w:p w:rsidR="0071008D" w:rsidRPr="00B9606C" w:rsidRDefault="0071008D" w:rsidP="00B9606C">
      <w:pPr>
        <w:tabs>
          <w:tab w:val="left" w:pos="709"/>
          <w:tab w:val="left" w:pos="1276"/>
          <w:tab w:val="left" w:pos="7230"/>
        </w:tabs>
        <w:spacing w:line="360" w:lineRule="auto"/>
        <w:jc w:val="both"/>
        <w:rPr>
          <w:b/>
          <w:sz w:val="32"/>
          <w:szCs w:val="32"/>
        </w:rPr>
      </w:pPr>
      <w:r w:rsidRPr="00B9606C">
        <w:rPr>
          <w:b/>
          <w:sz w:val="32"/>
          <w:szCs w:val="32"/>
        </w:rPr>
        <w:t xml:space="preserve">No. </w:t>
      </w:r>
      <w:r w:rsidR="007B6B74" w:rsidRPr="00B9606C">
        <w:rPr>
          <w:b/>
          <w:sz w:val="32"/>
          <w:szCs w:val="32"/>
        </w:rPr>
        <w:t>3</w:t>
      </w:r>
      <w:r w:rsidRPr="00B9606C">
        <w:rPr>
          <w:b/>
          <w:sz w:val="32"/>
          <w:szCs w:val="32"/>
        </w:rPr>
        <w:t xml:space="preserve">     Experiencia de la empresa en trabajos similares: </w:t>
      </w:r>
      <w:r w:rsidR="00F45C31" w:rsidRPr="00B9606C">
        <w:rPr>
          <w:b/>
          <w:sz w:val="32"/>
          <w:szCs w:val="32"/>
        </w:rPr>
        <w:t>20</w:t>
      </w:r>
    </w:p>
    <w:p w:rsidR="0071008D" w:rsidRPr="00B9606C" w:rsidRDefault="0071008D" w:rsidP="00B9606C">
      <w:pPr>
        <w:spacing w:line="360" w:lineRule="auto"/>
        <w:jc w:val="both"/>
        <w:rPr>
          <w:sz w:val="32"/>
          <w:szCs w:val="32"/>
        </w:rPr>
      </w:pPr>
    </w:p>
    <w:p w:rsidR="0071008D" w:rsidRPr="00B9606C" w:rsidRDefault="0071008D" w:rsidP="00F7573D">
      <w:pPr>
        <w:spacing w:line="360" w:lineRule="auto"/>
        <w:ind w:firstLine="708"/>
        <w:jc w:val="both"/>
        <w:rPr>
          <w:sz w:val="32"/>
          <w:szCs w:val="32"/>
        </w:rPr>
      </w:pPr>
      <w:r w:rsidRPr="00B9606C">
        <w:rPr>
          <w:sz w:val="32"/>
          <w:szCs w:val="32"/>
        </w:rPr>
        <w:t xml:space="preserve">Para determinar </w:t>
      </w:r>
      <w:r w:rsidR="000026BF">
        <w:rPr>
          <w:sz w:val="32"/>
          <w:szCs w:val="32"/>
        </w:rPr>
        <w:t xml:space="preserve">el puntaje de </w:t>
      </w:r>
      <w:r w:rsidRPr="00B9606C">
        <w:rPr>
          <w:sz w:val="32"/>
          <w:szCs w:val="32"/>
        </w:rPr>
        <w:t xml:space="preserve">la experiencia de la empresa en trabajos similares, el oferente deberá de presentar una declaración jurada </w:t>
      </w:r>
      <w:r w:rsidR="000026BF">
        <w:rPr>
          <w:sz w:val="32"/>
          <w:szCs w:val="32"/>
        </w:rPr>
        <w:t xml:space="preserve">en la </w:t>
      </w:r>
      <w:r w:rsidRPr="00B9606C">
        <w:rPr>
          <w:sz w:val="32"/>
          <w:szCs w:val="32"/>
        </w:rPr>
        <w:t xml:space="preserve">que indique el número de proyectos </w:t>
      </w:r>
      <w:r w:rsidR="00A27DDE">
        <w:rPr>
          <w:sz w:val="32"/>
          <w:szCs w:val="32"/>
        </w:rPr>
        <w:t xml:space="preserve">realizados </w:t>
      </w:r>
      <w:r w:rsidRPr="00B9606C">
        <w:rPr>
          <w:sz w:val="32"/>
          <w:szCs w:val="32"/>
        </w:rPr>
        <w:t>si</w:t>
      </w:r>
      <w:r w:rsidR="000026BF">
        <w:rPr>
          <w:sz w:val="32"/>
          <w:szCs w:val="32"/>
        </w:rPr>
        <w:t xml:space="preserve">milares, </w:t>
      </w:r>
      <w:r w:rsidR="00A27DDE">
        <w:rPr>
          <w:sz w:val="32"/>
          <w:szCs w:val="32"/>
        </w:rPr>
        <w:t>señalando nombre del propietario</w:t>
      </w:r>
      <w:r w:rsidR="000026BF">
        <w:rPr>
          <w:sz w:val="32"/>
          <w:szCs w:val="32"/>
        </w:rPr>
        <w:t>,</w:t>
      </w:r>
      <w:r w:rsidRPr="00B9606C">
        <w:rPr>
          <w:sz w:val="32"/>
          <w:szCs w:val="32"/>
        </w:rPr>
        <w:t xml:space="preserve"> localización</w:t>
      </w:r>
      <w:r w:rsidR="00A27DDE">
        <w:rPr>
          <w:sz w:val="32"/>
          <w:szCs w:val="32"/>
        </w:rPr>
        <w:t xml:space="preserve">, teléfono </w:t>
      </w:r>
      <w:r w:rsidR="000026BF">
        <w:rPr>
          <w:sz w:val="32"/>
          <w:szCs w:val="32"/>
        </w:rPr>
        <w:t>y cualquier otra información de interes</w:t>
      </w:r>
      <w:r w:rsidRPr="00B9606C">
        <w:rPr>
          <w:sz w:val="32"/>
          <w:szCs w:val="32"/>
        </w:rPr>
        <w:t>.</w:t>
      </w:r>
      <w:r w:rsidR="000026BF">
        <w:rPr>
          <w:sz w:val="32"/>
          <w:szCs w:val="32"/>
        </w:rPr>
        <w:t xml:space="preserve"> </w:t>
      </w:r>
      <w:r w:rsidRPr="00B9606C">
        <w:rPr>
          <w:sz w:val="32"/>
          <w:szCs w:val="32"/>
        </w:rPr>
        <w:t xml:space="preserve">Por cada uno de los proyectos </w:t>
      </w:r>
      <w:r w:rsidR="00F61C4A">
        <w:rPr>
          <w:sz w:val="32"/>
          <w:szCs w:val="32"/>
        </w:rPr>
        <w:t xml:space="preserve">similares, </w:t>
      </w:r>
      <w:r w:rsidRPr="00B9606C">
        <w:rPr>
          <w:sz w:val="32"/>
          <w:szCs w:val="32"/>
        </w:rPr>
        <w:t>se asignará</w:t>
      </w:r>
      <w:r w:rsidR="00F61C4A">
        <w:rPr>
          <w:sz w:val="32"/>
          <w:szCs w:val="32"/>
        </w:rPr>
        <w:t>n</w:t>
      </w:r>
      <w:r w:rsidRPr="00B9606C">
        <w:rPr>
          <w:sz w:val="32"/>
          <w:szCs w:val="32"/>
        </w:rPr>
        <w:t xml:space="preserve"> </w:t>
      </w:r>
      <w:r w:rsidR="00A27DDE">
        <w:rPr>
          <w:sz w:val="32"/>
          <w:szCs w:val="32"/>
        </w:rPr>
        <w:t>2</w:t>
      </w:r>
      <w:r w:rsidRPr="00B9606C">
        <w:rPr>
          <w:sz w:val="32"/>
          <w:szCs w:val="32"/>
        </w:rPr>
        <w:t xml:space="preserve"> puntos hasta un máximo de </w:t>
      </w:r>
      <w:r w:rsidR="00F45C31" w:rsidRPr="00B9606C">
        <w:rPr>
          <w:sz w:val="32"/>
          <w:szCs w:val="32"/>
        </w:rPr>
        <w:t>20</w:t>
      </w:r>
      <w:r w:rsidRPr="00B9606C">
        <w:rPr>
          <w:sz w:val="32"/>
          <w:szCs w:val="32"/>
        </w:rPr>
        <w:t xml:space="preserve"> puntos.</w:t>
      </w:r>
    </w:p>
    <w:p w:rsidR="00EA230B" w:rsidRDefault="00EA230B" w:rsidP="00B9606C">
      <w:pPr>
        <w:tabs>
          <w:tab w:val="left" w:pos="709"/>
          <w:tab w:val="left" w:pos="1276"/>
          <w:tab w:val="left" w:pos="7230"/>
        </w:tabs>
        <w:spacing w:line="360" w:lineRule="auto"/>
        <w:jc w:val="both"/>
        <w:rPr>
          <w:b/>
          <w:sz w:val="32"/>
          <w:szCs w:val="32"/>
        </w:rPr>
      </w:pPr>
    </w:p>
    <w:p w:rsidR="00A27DDE" w:rsidRDefault="00A27DDE" w:rsidP="00B9606C">
      <w:pPr>
        <w:tabs>
          <w:tab w:val="left" w:pos="709"/>
          <w:tab w:val="left" w:pos="1276"/>
          <w:tab w:val="left" w:pos="7230"/>
        </w:tabs>
        <w:spacing w:line="360" w:lineRule="auto"/>
        <w:jc w:val="both"/>
        <w:rPr>
          <w:b/>
          <w:sz w:val="32"/>
          <w:szCs w:val="32"/>
        </w:rPr>
      </w:pPr>
    </w:p>
    <w:p w:rsidR="00257C1D" w:rsidRPr="00B9606C" w:rsidRDefault="00257C1D" w:rsidP="00B9606C">
      <w:pPr>
        <w:tabs>
          <w:tab w:val="left" w:pos="709"/>
          <w:tab w:val="left" w:pos="1276"/>
          <w:tab w:val="left" w:pos="7230"/>
        </w:tabs>
        <w:spacing w:line="360" w:lineRule="auto"/>
        <w:jc w:val="both"/>
        <w:rPr>
          <w:b/>
          <w:sz w:val="32"/>
          <w:szCs w:val="32"/>
        </w:rPr>
      </w:pPr>
      <w:r w:rsidRPr="00B9606C">
        <w:rPr>
          <w:b/>
          <w:sz w:val="32"/>
          <w:szCs w:val="32"/>
        </w:rPr>
        <w:t xml:space="preserve">No. </w:t>
      </w:r>
      <w:r w:rsidR="007B6B74" w:rsidRPr="00B9606C">
        <w:rPr>
          <w:b/>
          <w:sz w:val="32"/>
          <w:szCs w:val="32"/>
        </w:rPr>
        <w:t>4</w:t>
      </w:r>
      <w:r w:rsidRPr="00B9606C">
        <w:rPr>
          <w:b/>
          <w:sz w:val="32"/>
          <w:szCs w:val="32"/>
        </w:rPr>
        <w:t xml:space="preserve">     Experiencia del Pro</w:t>
      </w:r>
      <w:r w:rsidR="0071008D" w:rsidRPr="00B9606C">
        <w:rPr>
          <w:b/>
          <w:sz w:val="32"/>
          <w:szCs w:val="32"/>
        </w:rPr>
        <w:t xml:space="preserve">fesional responsable de la obra: </w:t>
      </w:r>
      <w:r w:rsidR="007B6B74" w:rsidRPr="00B9606C">
        <w:rPr>
          <w:b/>
          <w:sz w:val="32"/>
          <w:szCs w:val="32"/>
        </w:rPr>
        <w:t>1</w:t>
      </w:r>
      <w:r w:rsidR="00F45C31" w:rsidRPr="00B9606C">
        <w:rPr>
          <w:b/>
          <w:sz w:val="32"/>
          <w:szCs w:val="32"/>
        </w:rPr>
        <w:t>0</w:t>
      </w:r>
    </w:p>
    <w:p w:rsidR="00257C1D" w:rsidRPr="00B9606C" w:rsidRDefault="00257C1D" w:rsidP="00B9606C">
      <w:pPr>
        <w:tabs>
          <w:tab w:val="left" w:pos="709"/>
          <w:tab w:val="left" w:pos="1276"/>
          <w:tab w:val="left" w:pos="7230"/>
        </w:tabs>
        <w:spacing w:line="360" w:lineRule="auto"/>
        <w:jc w:val="both"/>
        <w:rPr>
          <w:b/>
          <w:sz w:val="32"/>
          <w:szCs w:val="32"/>
        </w:rPr>
      </w:pPr>
    </w:p>
    <w:p w:rsidR="00257C1D" w:rsidRPr="00B9606C" w:rsidRDefault="00F7573D" w:rsidP="00B9606C">
      <w:pPr>
        <w:pStyle w:val="Textoindependiente2"/>
        <w:tabs>
          <w:tab w:val="left" w:pos="709"/>
          <w:tab w:val="left" w:pos="1276"/>
          <w:tab w:val="left" w:pos="7230"/>
        </w:tabs>
        <w:spacing w:line="360" w:lineRule="auto"/>
        <w:rPr>
          <w:rFonts w:ascii="Times New Roman" w:hAnsi="Times New Roman"/>
          <w:bCs/>
          <w:sz w:val="32"/>
          <w:szCs w:val="32"/>
        </w:rPr>
      </w:pPr>
      <w:r>
        <w:rPr>
          <w:rFonts w:ascii="Times New Roman" w:hAnsi="Times New Roman"/>
          <w:bCs/>
          <w:sz w:val="32"/>
          <w:szCs w:val="32"/>
        </w:rPr>
        <w:tab/>
      </w:r>
      <w:r w:rsidR="00257C1D" w:rsidRPr="00B9606C">
        <w:rPr>
          <w:rFonts w:ascii="Times New Roman" w:hAnsi="Times New Roman"/>
          <w:bCs/>
          <w:sz w:val="32"/>
          <w:szCs w:val="32"/>
        </w:rPr>
        <w:t xml:space="preserve">Al igual que en el punto No. </w:t>
      </w:r>
      <w:r w:rsidR="007B6B74" w:rsidRPr="00B9606C">
        <w:rPr>
          <w:rFonts w:ascii="Times New Roman" w:hAnsi="Times New Roman"/>
          <w:bCs/>
          <w:sz w:val="32"/>
          <w:szCs w:val="32"/>
        </w:rPr>
        <w:t>3,</w:t>
      </w:r>
      <w:r w:rsidR="00257C1D" w:rsidRPr="00B9606C">
        <w:rPr>
          <w:rFonts w:ascii="Times New Roman" w:hAnsi="Times New Roman"/>
          <w:bCs/>
          <w:sz w:val="32"/>
          <w:szCs w:val="32"/>
        </w:rPr>
        <w:t xml:space="preserve"> para determinar la experiencia se debe de detallar los proyectos </w:t>
      </w:r>
      <w:r w:rsidR="007B6B74" w:rsidRPr="00B9606C">
        <w:rPr>
          <w:rFonts w:ascii="Times New Roman" w:hAnsi="Times New Roman"/>
          <w:bCs/>
          <w:sz w:val="32"/>
          <w:szCs w:val="32"/>
        </w:rPr>
        <w:t xml:space="preserve">similares </w:t>
      </w:r>
      <w:r w:rsidR="00257C1D" w:rsidRPr="00B9606C">
        <w:rPr>
          <w:rFonts w:ascii="Times New Roman" w:hAnsi="Times New Roman"/>
          <w:bCs/>
          <w:sz w:val="32"/>
          <w:szCs w:val="32"/>
        </w:rPr>
        <w:t xml:space="preserve">en los cuales ha sido responsable, debiendo indicar la información en la forma que aquí se indica. </w:t>
      </w:r>
    </w:p>
    <w:p w:rsidR="00F45C31" w:rsidRPr="00B9606C" w:rsidRDefault="00F45C31" w:rsidP="00B9606C">
      <w:pPr>
        <w:pStyle w:val="Textoindependiente2"/>
        <w:tabs>
          <w:tab w:val="left" w:pos="709"/>
          <w:tab w:val="left" w:pos="1276"/>
          <w:tab w:val="left" w:pos="7230"/>
        </w:tabs>
        <w:spacing w:line="360" w:lineRule="auto"/>
        <w:rPr>
          <w:rFonts w:ascii="Times New Roman" w:hAnsi="Times New Roman"/>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2192"/>
        <w:gridCol w:w="2199"/>
        <w:gridCol w:w="2196"/>
        <w:gridCol w:w="2193"/>
      </w:tblGrid>
      <w:tr w:rsidR="00257C1D" w:rsidRPr="00B9606C" w:rsidTr="00840811">
        <w:trPr>
          <w:jc w:val="center"/>
        </w:trPr>
        <w:tc>
          <w:tcPr>
            <w:tcW w:w="2192" w:type="dxa"/>
            <w:shd w:val="clear" w:color="auto" w:fill="E0E0E0"/>
            <w:vAlign w:val="center"/>
          </w:tcPr>
          <w:p w:rsidR="00257C1D" w:rsidRPr="00B9606C" w:rsidRDefault="00257C1D" w:rsidP="00B9606C">
            <w:pPr>
              <w:tabs>
                <w:tab w:val="left" w:pos="709"/>
                <w:tab w:val="left" w:pos="1276"/>
                <w:tab w:val="left" w:pos="7230"/>
              </w:tabs>
              <w:spacing w:line="360" w:lineRule="auto"/>
              <w:jc w:val="both"/>
              <w:rPr>
                <w:b/>
                <w:bCs/>
                <w:sz w:val="32"/>
                <w:szCs w:val="32"/>
              </w:rPr>
            </w:pPr>
            <w:r w:rsidRPr="00B9606C">
              <w:rPr>
                <w:b/>
                <w:bCs/>
                <w:sz w:val="32"/>
                <w:szCs w:val="32"/>
              </w:rPr>
              <w:t>Proyecto</w:t>
            </w:r>
          </w:p>
        </w:tc>
        <w:tc>
          <w:tcPr>
            <w:tcW w:w="2199" w:type="dxa"/>
            <w:shd w:val="clear" w:color="auto" w:fill="E0E0E0"/>
            <w:vAlign w:val="center"/>
          </w:tcPr>
          <w:p w:rsidR="00257C1D" w:rsidRPr="00B9606C" w:rsidRDefault="00257C1D" w:rsidP="00B9606C">
            <w:pPr>
              <w:tabs>
                <w:tab w:val="left" w:pos="709"/>
                <w:tab w:val="left" w:pos="1276"/>
                <w:tab w:val="left" w:pos="7230"/>
              </w:tabs>
              <w:spacing w:line="360" w:lineRule="auto"/>
              <w:jc w:val="both"/>
              <w:rPr>
                <w:b/>
                <w:bCs/>
                <w:sz w:val="32"/>
                <w:szCs w:val="32"/>
              </w:rPr>
            </w:pPr>
            <w:r w:rsidRPr="00B9606C">
              <w:rPr>
                <w:b/>
                <w:bCs/>
                <w:sz w:val="32"/>
                <w:szCs w:val="32"/>
              </w:rPr>
              <w:t>Propietario</w:t>
            </w:r>
          </w:p>
        </w:tc>
        <w:tc>
          <w:tcPr>
            <w:tcW w:w="2196" w:type="dxa"/>
            <w:shd w:val="clear" w:color="auto" w:fill="E0E0E0"/>
            <w:vAlign w:val="center"/>
          </w:tcPr>
          <w:p w:rsidR="00257C1D" w:rsidRPr="00B9606C" w:rsidRDefault="00257C1D" w:rsidP="00B9606C">
            <w:pPr>
              <w:tabs>
                <w:tab w:val="left" w:pos="709"/>
                <w:tab w:val="left" w:pos="1276"/>
                <w:tab w:val="left" w:pos="7230"/>
              </w:tabs>
              <w:spacing w:line="360" w:lineRule="auto"/>
              <w:jc w:val="both"/>
              <w:rPr>
                <w:b/>
                <w:bCs/>
                <w:sz w:val="32"/>
                <w:szCs w:val="32"/>
              </w:rPr>
            </w:pPr>
            <w:r w:rsidRPr="00B9606C">
              <w:rPr>
                <w:b/>
                <w:bCs/>
                <w:sz w:val="32"/>
                <w:szCs w:val="32"/>
              </w:rPr>
              <w:t>Año de Ejecución</w:t>
            </w:r>
          </w:p>
        </w:tc>
        <w:tc>
          <w:tcPr>
            <w:tcW w:w="2193" w:type="dxa"/>
            <w:shd w:val="clear" w:color="auto" w:fill="E0E0E0"/>
            <w:vAlign w:val="center"/>
          </w:tcPr>
          <w:p w:rsidR="00257C1D" w:rsidRPr="00B9606C" w:rsidRDefault="00257C1D" w:rsidP="00B9606C">
            <w:pPr>
              <w:tabs>
                <w:tab w:val="left" w:pos="709"/>
                <w:tab w:val="left" w:pos="1276"/>
                <w:tab w:val="left" w:pos="7230"/>
              </w:tabs>
              <w:spacing w:line="360" w:lineRule="auto"/>
              <w:jc w:val="both"/>
              <w:rPr>
                <w:b/>
                <w:bCs/>
                <w:sz w:val="32"/>
                <w:szCs w:val="32"/>
              </w:rPr>
            </w:pPr>
            <w:r w:rsidRPr="00B9606C">
              <w:rPr>
                <w:b/>
                <w:bCs/>
                <w:sz w:val="32"/>
                <w:szCs w:val="32"/>
              </w:rPr>
              <w:t>Duración en meses</w:t>
            </w:r>
          </w:p>
        </w:tc>
      </w:tr>
    </w:tbl>
    <w:p w:rsidR="00F7573D" w:rsidRDefault="00F7573D" w:rsidP="00F7573D">
      <w:pPr>
        <w:spacing w:line="360" w:lineRule="auto"/>
        <w:ind w:firstLine="708"/>
        <w:jc w:val="both"/>
        <w:rPr>
          <w:sz w:val="32"/>
          <w:szCs w:val="32"/>
        </w:rPr>
      </w:pPr>
    </w:p>
    <w:p w:rsidR="00257C1D" w:rsidRDefault="00257C1D" w:rsidP="00F7573D">
      <w:pPr>
        <w:spacing w:line="360" w:lineRule="auto"/>
        <w:ind w:firstLine="708"/>
        <w:jc w:val="both"/>
        <w:rPr>
          <w:sz w:val="32"/>
          <w:szCs w:val="32"/>
        </w:rPr>
      </w:pPr>
      <w:r w:rsidRPr="00B9606C">
        <w:rPr>
          <w:sz w:val="32"/>
          <w:szCs w:val="32"/>
        </w:rPr>
        <w:t>La sumatoria de los meses como responsable de proyectos determinará la cantidad de años de experiencia.</w:t>
      </w:r>
    </w:p>
    <w:p w:rsidR="00A27DDE" w:rsidRPr="00B9606C" w:rsidRDefault="00A27DDE" w:rsidP="00F7573D">
      <w:pPr>
        <w:spacing w:line="360" w:lineRule="auto"/>
        <w:ind w:firstLine="708"/>
        <w:jc w:val="both"/>
        <w:rPr>
          <w:sz w:val="32"/>
          <w:szCs w:val="32"/>
        </w:rPr>
      </w:pPr>
    </w:p>
    <w:tbl>
      <w:tblPr>
        <w:tblW w:w="0" w:type="auto"/>
        <w:jc w:val="center"/>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33"/>
        <w:gridCol w:w="1822"/>
      </w:tblGrid>
      <w:tr w:rsidR="00257C1D" w:rsidRPr="00B9606C" w:rsidTr="00EA230B">
        <w:trPr>
          <w:jc w:val="center"/>
        </w:trPr>
        <w:tc>
          <w:tcPr>
            <w:tcW w:w="6833" w:type="dxa"/>
            <w:shd w:val="clear" w:color="auto" w:fill="E0E0E0"/>
            <w:vAlign w:val="center"/>
          </w:tcPr>
          <w:p w:rsidR="00257C1D" w:rsidRPr="00B9606C" w:rsidRDefault="00257C1D" w:rsidP="00B9606C">
            <w:pPr>
              <w:pStyle w:val="Ttulo6"/>
              <w:tabs>
                <w:tab w:val="left" w:pos="709"/>
                <w:tab w:val="left" w:pos="1276"/>
                <w:tab w:val="left" w:pos="7230"/>
              </w:tabs>
              <w:spacing w:line="360" w:lineRule="auto"/>
              <w:jc w:val="both"/>
              <w:rPr>
                <w:rFonts w:ascii="Times New Roman" w:hAnsi="Times New Roman"/>
                <w:sz w:val="32"/>
                <w:szCs w:val="32"/>
                <w:u w:val="none"/>
              </w:rPr>
            </w:pPr>
            <w:r w:rsidRPr="00B9606C">
              <w:rPr>
                <w:rFonts w:ascii="Times New Roman" w:hAnsi="Times New Roman"/>
                <w:sz w:val="32"/>
                <w:szCs w:val="32"/>
                <w:u w:val="none"/>
              </w:rPr>
              <w:t>Años de experiencia</w:t>
            </w:r>
          </w:p>
        </w:tc>
        <w:tc>
          <w:tcPr>
            <w:tcW w:w="1822" w:type="dxa"/>
            <w:shd w:val="clear" w:color="auto" w:fill="E0E0E0"/>
            <w:vAlign w:val="center"/>
          </w:tcPr>
          <w:p w:rsidR="00257C1D" w:rsidRPr="00B9606C" w:rsidRDefault="00257C1D" w:rsidP="00EA230B">
            <w:pPr>
              <w:tabs>
                <w:tab w:val="left" w:pos="709"/>
                <w:tab w:val="left" w:pos="1276"/>
                <w:tab w:val="left" w:pos="7230"/>
              </w:tabs>
              <w:spacing w:line="360" w:lineRule="auto"/>
              <w:jc w:val="center"/>
              <w:rPr>
                <w:b/>
                <w:sz w:val="32"/>
                <w:szCs w:val="32"/>
              </w:rPr>
            </w:pPr>
            <w:r w:rsidRPr="00B9606C">
              <w:rPr>
                <w:b/>
                <w:sz w:val="32"/>
                <w:szCs w:val="32"/>
              </w:rPr>
              <w:t>Puntos a asignar</w:t>
            </w:r>
          </w:p>
        </w:tc>
      </w:tr>
      <w:tr w:rsidR="00257C1D" w:rsidRPr="00B9606C" w:rsidTr="00EA230B">
        <w:trPr>
          <w:jc w:val="center"/>
        </w:trPr>
        <w:tc>
          <w:tcPr>
            <w:tcW w:w="6833" w:type="dxa"/>
          </w:tcPr>
          <w:p w:rsidR="00257C1D" w:rsidRPr="00B9606C" w:rsidRDefault="00257C1D" w:rsidP="00B9606C">
            <w:pPr>
              <w:tabs>
                <w:tab w:val="left" w:pos="709"/>
                <w:tab w:val="left" w:pos="1276"/>
                <w:tab w:val="left" w:pos="7230"/>
              </w:tabs>
              <w:spacing w:line="360" w:lineRule="auto"/>
              <w:jc w:val="both"/>
              <w:rPr>
                <w:sz w:val="32"/>
                <w:szCs w:val="32"/>
              </w:rPr>
            </w:pPr>
            <w:r w:rsidRPr="00B9606C">
              <w:rPr>
                <w:sz w:val="32"/>
                <w:szCs w:val="32"/>
              </w:rPr>
              <w:t>Mayor o igual a 5 años</w:t>
            </w:r>
          </w:p>
        </w:tc>
        <w:tc>
          <w:tcPr>
            <w:tcW w:w="1822" w:type="dxa"/>
          </w:tcPr>
          <w:p w:rsidR="00257C1D" w:rsidRPr="00B9606C" w:rsidRDefault="007B6B74" w:rsidP="00EA230B">
            <w:pPr>
              <w:tabs>
                <w:tab w:val="left" w:pos="709"/>
                <w:tab w:val="left" w:pos="1276"/>
                <w:tab w:val="left" w:pos="7230"/>
              </w:tabs>
              <w:spacing w:line="360" w:lineRule="auto"/>
              <w:jc w:val="center"/>
              <w:rPr>
                <w:sz w:val="32"/>
                <w:szCs w:val="32"/>
              </w:rPr>
            </w:pPr>
            <w:r w:rsidRPr="00B9606C">
              <w:rPr>
                <w:sz w:val="32"/>
                <w:szCs w:val="32"/>
              </w:rPr>
              <w:t>1</w:t>
            </w:r>
            <w:r w:rsidR="00A27DDE">
              <w:rPr>
                <w:sz w:val="32"/>
                <w:szCs w:val="32"/>
              </w:rPr>
              <w:t>0</w:t>
            </w:r>
          </w:p>
        </w:tc>
      </w:tr>
      <w:tr w:rsidR="00257C1D" w:rsidRPr="00B9606C" w:rsidTr="00EA230B">
        <w:trPr>
          <w:jc w:val="center"/>
        </w:trPr>
        <w:tc>
          <w:tcPr>
            <w:tcW w:w="6833" w:type="dxa"/>
          </w:tcPr>
          <w:p w:rsidR="00257C1D" w:rsidRPr="00B9606C" w:rsidRDefault="00257C1D" w:rsidP="00B9606C">
            <w:pPr>
              <w:tabs>
                <w:tab w:val="left" w:pos="709"/>
                <w:tab w:val="left" w:pos="1276"/>
                <w:tab w:val="left" w:pos="7230"/>
              </w:tabs>
              <w:spacing w:line="360" w:lineRule="auto"/>
              <w:jc w:val="both"/>
              <w:rPr>
                <w:sz w:val="32"/>
                <w:szCs w:val="32"/>
              </w:rPr>
            </w:pPr>
            <w:r w:rsidRPr="00B9606C">
              <w:rPr>
                <w:sz w:val="32"/>
                <w:szCs w:val="32"/>
              </w:rPr>
              <w:t>Mayor o igual a 4 años pero menor de 5 años</w:t>
            </w:r>
          </w:p>
        </w:tc>
        <w:tc>
          <w:tcPr>
            <w:tcW w:w="1822" w:type="dxa"/>
          </w:tcPr>
          <w:p w:rsidR="00257C1D" w:rsidRPr="00B9606C" w:rsidRDefault="00A27DDE" w:rsidP="00EA230B">
            <w:pPr>
              <w:tabs>
                <w:tab w:val="left" w:pos="709"/>
                <w:tab w:val="left" w:pos="1276"/>
                <w:tab w:val="left" w:pos="7230"/>
              </w:tabs>
              <w:spacing w:line="360" w:lineRule="auto"/>
              <w:jc w:val="center"/>
              <w:rPr>
                <w:sz w:val="32"/>
                <w:szCs w:val="32"/>
              </w:rPr>
            </w:pPr>
            <w:r>
              <w:rPr>
                <w:sz w:val="32"/>
                <w:szCs w:val="32"/>
              </w:rPr>
              <w:t>8</w:t>
            </w:r>
          </w:p>
        </w:tc>
      </w:tr>
      <w:tr w:rsidR="00257C1D" w:rsidRPr="00B9606C" w:rsidTr="00EA230B">
        <w:trPr>
          <w:jc w:val="center"/>
        </w:trPr>
        <w:tc>
          <w:tcPr>
            <w:tcW w:w="6833" w:type="dxa"/>
          </w:tcPr>
          <w:p w:rsidR="00257C1D" w:rsidRPr="00B9606C" w:rsidRDefault="00257C1D" w:rsidP="00B9606C">
            <w:pPr>
              <w:tabs>
                <w:tab w:val="left" w:pos="709"/>
                <w:tab w:val="left" w:pos="1276"/>
                <w:tab w:val="left" w:pos="7230"/>
              </w:tabs>
              <w:spacing w:line="360" w:lineRule="auto"/>
              <w:jc w:val="both"/>
              <w:rPr>
                <w:sz w:val="32"/>
                <w:szCs w:val="32"/>
              </w:rPr>
            </w:pPr>
            <w:r w:rsidRPr="00B9606C">
              <w:rPr>
                <w:sz w:val="32"/>
                <w:szCs w:val="32"/>
              </w:rPr>
              <w:t>Mayor o igual a 3 años pero menor de 4 años</w:t>
            </w:r>
          </w:p>
        </w:tc>
        <w:tc>
          <w:tcPr>
            <w:tcW w:w="1822" w:type="dxa"/>
          </w:tcPr>
          <w:p w:rsidR="00257C1D" w:rsidRPr="00B9606C" w:rsidRDefault="00A27DDE" w:rsidP="00EA230B">
            <w:pPr>
              <w:tabs>
                <w:tab w:val="left" w:pos="709"/>
                <w:tab w:val="left" w:pos="1276"/>
                <w:tab w:val="left" w:pos="7230"/>
              </w:tabs>
              <w:spacing w:line="360" w:lineRule="auto"/>
              <w:jc w:val="center"/>
              <w:rPr>
                <w:sz w:val="32"/>
                <w:szCs w:val="32"/>
              </w:rPr>
            </w:pPr>
            <w:r>
              <w:rPr>
                <w:sz w:val="32"/>
                <w:szCs w:val="32"/>
              </w:rPr>
              <w:t>6</w:t>
            </w:r>
          </w:p>
        </w:tc>
      </w:tr>
      <w:tr w:rsidR="00257C1D" w:rsidRPr="00B9606C" w:rsidTr="00EA230B">
        <w:trPr>
          <w:jc w:val="center"/>
        </w:trPr>
        <w:tc>
          <w:tcPr>
            <w:tcW w:w="6833" w:type="dxa"/>
          </w:tcPr>
          <w:p w:rsidR="00257C1D" w:rsidRPr="00B9606C" w:rsidRDefault="00257C1D" w:rsidP="00B9606C">
            <w:pPr>
              <w:tabs>
                <w:tab w:val="left" w:pos="709"/>
                <w:tab w:val="left" w:pos="1276"/>
                <w:tab w:val="left" w:pos="7230"/>
              </w:tabs>
              <w:spacing w:line="360" w:lineRule="auto"/>
              <w:jc w:val="both"/>
              <w:rPr>
                <w:sz w:val="32"/>
                <w:szCs w:val="32"/>
              </w:rPr>
            </w:pPr>
            <w:r w:rsidRPr="00B9606C">
              <w:rPr>
                <w:sz w:val="32"/>
                <w:szCs w:val="32"/>
              </w:rPr>
              <w:t>Mayor o igual a 2 años pero menor de 3 años</w:t>
            </w:r>
          </w:p>
        </w:tc>
        <w:tc>
          <w:tcPr>
            <w:tcW w:w="1822" w:type="dxa"/>
          </w:tcPr>
          <w:p w:rsidR="00257C1D" w:rsidRPr="00B9606C" w:rsidRDefault="00A27DDE" w:rsidP="00EA230B">
            <w:pPr>
              <w:tabs>
                <w:tab w:val="left" w:pos="709"/>
                <w:tab w:val="left" w:pos="1276"/>
                <w:tab w:val="left" w:pos="7230"/>
              </w:tabs>
              <w:spacing w:line="360" w:lineRule="auto"/>
              <w:jc w:val="center"/>
              <w:rPr>
                <w:sz w:val="32"/>
                <w:szCs w:val="32"/>
              </w:rPr>
            </w:pPr>
            <w:r>
              <w:rPr>
                <w:sz w:val="32"/>
                <w:szCs w:val="32"/>
              </w:rPr>
              <w:t>4</w:t>
            </w:r>
          </w:p>
        </w:tc>
      </w:tr>
      <w:tr w:rsidR="00257C1D" w:rsidRPr="00B9606C" w:rsidTr="00EA230B">
        <w:trPr>
          <w:jc w:val="center"/>
        </w:trPr>
        <w:tc>
          <w:tcPr>
            <w:tcW w:w="6833" w:type="dxa"/>
          </w:tcPr>
          <w:p w:rsidR="00257C1D" w:rsidRPr="00B9606C" w:rsidRDefault="00257C1D" w:rsidP="00B9606C">
            <w:pPr>
              <w:tabs>
                <w:tab w:val="left" w:pos="709"/>
                <w:tab w:val="left" w:pos="1276"/>
                <w:tab w:val="left" w:pos="7230"/>
              </w:tabs>
              <w:spacing w:line="360" w:lineRule="auto"/>
              <w:jc w:val="both"/>
              <w:rPr>
                <w:sz w:val="32"/>
                <w:szCs w:val="32"/>
              </w:rPr>
            </w:pPr>
            <w:r w:rsidRPr="00B9606C">
              <w:rPr>
                <w:sz w:val="32"/>
                <w:szCs w:val="32"/>
              </w:rPr>
              <w:t>Mayor o igual a 1 año pero menor de 2 años</w:t>
            </w:r>
          </w:p>
        </w:tc>
        <w:tc>
          <w:tcPr>
            <w:tcW w:w="1822" w:type="dxa"/>
          </w:tcPr>
          <w:p w:rsidR="00257C1D" w:rsidRPr="00B9606C" w:rsidRDefault="00A27DDE" w:rsidP="00EA230B">
            <w:pPr>
              <w:tabs>
                <w:tab w:val="left" w:pos="709"/>
                <w:tab w:val="left" w:pos="1276"/>
                <w:tab w:val="left" w:pos="7230"/>
              </w:tabs>
              <w:spacing w:line="360" w:lineRule="auto"/>
              <w:jc w:val="center"/>
              <w:rPr>
                <w:sz w:val="32"/>
                <w:szCs w:val="32"/>
              </w:rPr>
            </w:pPr>
            <w:r>
              <w:rPr>
                <w:sz w:val="32"/>
                <w:szCs w:val="32"/>
              </w:rPr>
              <w:t>2</w:t>
            </w:r>
          </w:p>
        </w:tc>
      </w:tr>
    </w:tbl>
    <w:p w:rsidR="00A27DDE" w:rsidRDefault="00A27DDE" w:rsidP="00F7573D">
      <w:pPr>
        <w:spacing w:line="360" w:lineRule="auto"/>
        <w:ind w:firstLine="708"/>
        <w:jc w:val="both"/>
        <w:rPr>
          <w:b/>
          <w:sz w:val="32"/>
          <w:szCs w:val="32"/>
        </w:rPr>
      </w:pPr>
    </w:p>
    <w:p w:rsidR="00257C1D" w:rsidRPr="00FD0AE9" w:rsidRDefault="00257C1D" w:rsidP="00F7573D">
      <w:pPr>
        <w:spacing w:line="360" w:lineRule="auto"/>
        <w:ind w:firstLine="708"/>
        <w:jc w:val="both"/>
        <w:rPr>
          <w:sz w:val="32"/>
          <w:szCs w:val="32"/>
        </w:rPr>
      </w:pPr>
      <w:r w:rsidRPr="00FD0AE9">
        <w:rPr>
          <w:sz w:val="32"/>
          <w:szCs w:val="32"/>
        </w:rPr>
        <w:t xml:space="preserve">Para los puntos </w:t>
      </w:r>
      <w:r w:rsidR="007B6B74" w:rsidRPr="00FD0AE9">
        <w:rPr>
          <w:sz w:val="32"/>
          <w:szCs w:val="32"/>
        </w:rPr>
        <w:t>3</w:t>
      </w:r>
      <w:r w:rsidRPr="00FD0AE9">
        <w:rPr>
          <w:sz w:val="32"/>
          <w:szCs w:val="32"/>
        </w:rPr>
        <w:t xml:space="preserve"> y </w:t>
      </w:r>
      <w:r w:rsidR="007B6B74" w:rsidRPr="00FD0AE9">
        <w:rPr>
          <w:sz w:val="32"/>
          <w:szCs w:val="32"/>
        </w:rPr>
        <w:t xml:space="preserve">4 </w:t>
      </w:r>
      <w:r w:rsidR="00FD0AE9" w:rsidRPr="00FD0AE9">
        <w:rPr>
          <w:sz w:val="32"/>
          <w:szCs w:val="32"/>
        </w:rPr>
        <w:t xml:space="preserve">de la evaluación, </w:t>
      </w:r>
      <w:r w:rsidRPr="00FD0AE9">
        <w:rPr>
          <w:sz w:val="32"/>
          <w:szCs w:val="32"/>
        </w:rPr>
        <w:t xml:space="preserve">debe de presentar una declaración jurada autenticada por Notario </w:t>
      </w:r>
      <w:r w:rsidR="00FD0AE9" w:rsidRPr="00FD0AE9">
        <w:rPr>
          <w:sz w:val="32"/>
          <w:szCs w:val="32"/>
        </w:rPr>
        <w:t xml:space="preserve">público </w:t>
      </w:r>
      <w:r w:rsidRPr="00FD0AE9">
        <w:rPr>
          <w:sz w:val="32"/>
          <w:szCs w:val="32"/>
        </w:rPr>
        <w:t>que indique la experiencia de la Empresa, así como la del Profesional responsable asignado, en trabajos similares a los aquí requeridos, debiendo indicar dicha experiencia en el formato según diseño.</w:t>
      </w:r>
    </w:p>
    <w:p w:rsidR="00FD0AE9" w:rsidRDefault="00FD0AE9" w:rsidP="00FD0AE9">
      <w:pPr>
        <w:shd w:val="clear" w:color="auto" w:fill="FFFFFF"/>
        <w:spacing w:line="360" w:lineRule="auto"/>
        <w:ind w:firstLine="708"/>
        <w:jc w:val="both"/>
        <w:rPr>
          <w:sz w:val="32"/>
          <w:szCs w:val="32"/>
        </w:rPr>
      </w:pPr>
      <w:r w:rsidRPr="00B9606C">
        <w:rPr>
          <w:sz w:val="32"/>
          <w:szCs w:val="32"/>
        </w:rPr>
        <w:t>No obtendrá puntaje quienes hagan referencia a trabajos que no guarden similitud</w:t>
      </w:r>
      <w:r w:rsidR="00F61C4A">
        <w:rPr>
          <w:sz w:val="32"/>
          <w:szCs w:val="32"/>
        </w:rPr>
        <w:t>,</w:t>
      </w:r>
      <w:r w:rsidRPr="00B9606C">
        <w:rPr>
          <w:sz w:val="32"/>
          <w:szCs w:val="32"/>
        </w:rPr>
        <w:t xml:space="preserve"> con el objeto de esta contratación.</w:t>
      </w:r>
    </w:p>
    <w:p w:rsidR="00D47F40" w:rsidRDefault="00D47F40" w:rsidP="00B9606C">
      <w:pPr>
        <w:spacing w:line="360" w:lineRule="auto"/>
        <w:jc w:val="both"/>
        <w:rPr>
          <w:b/>
          <w:sz w:val="32"/>
          <w:szCs w:val="32"/>
        </w:rPr>
      </w:pPr>
    </w:p>
    <w:p w:rsidR="007B6B74" w:rsidRDefault="00FD0AE9" w:rsidP="00B9606C">
      <w:pPr>
        <w:spacing w:line="360" w:lineRule="auto"/>
        <w:jc w:val="both"/>
        <w:rPr>
          <w:b/>
          <w:sz w:val="32"/>
          <w:szCs w:val="32"/>
        </w:rPr>
      </w:pPr>
      <w:r>
        <w:rPr>
          <w:b/>
          <w:sz w:val="32"/>
          <w:szCs w:val="32"/>
        </w:rPr>
        <w:t xml:space="preserve">31. </w:t>
      </w:r>
      <w:r w:rsidR="007B6B74" w:rsidRPr="00B9606C">
        <w:rPr>
          <w:b/>
          <w:sz w:val="32"/>
          <w:szCs w:val="32"/>
        </w:rPr>
        <w:t>G</w:t>
      </w:r>
      <w:r w:rsidR="00956570">
        <w:rPr>
          <w:b/>
          <w:sz w:val="32"/>
          <w:szCs w:val="32"/>
        </w:rPr>
        <w:t>arantía de los Trabajos</w:t>
      </w:r>
    </w:p>
    <w:p w:rsidR="00EA230B" w:rsidRPr="00B9606C" w:rsidRDefault="00EA230B" w:rsidP="00B9606C">
      <w:pPr>
        <w:spacing w:line="360" w:lineRule="auto"/>
        <w:jc w:val="both"/>
        <w:rPr>
          <w:b/>
          <w:sz w:val="32"/>
          <w:szCs w:val="32"/>
        </w:rPr>
      </w:pPr>
    </w:p>
    <w:p w:rsidR="007B6B74" w:rsidRPr="00B9606C" w:rsidRDefault="007B6B74" w:rsidP="00D47F40">
      <w:pPr>
        <w:spacing w:line="360" w:lineRule="auto"/>
        <w:ind w:firstLine="708"/>
        <w:jc w:val="both"/>
        <w:rPr>
          <w:sz w:val="32"/>
          <w:szCs w:val="32"/>
        </w:rPr>
      </w:pPr>
      <w:r w:rsidRPr="00B9606C">
        <w:rPr>
          <w:sz w:val="32"/>
          <w:szCs w:val="32"/>
        </w:rPr>
        <w:t>La garantía de los trabajos objeto de esta contratación</w:t>
      </w:r>
      <w:r w:rsidR="00F61C4A">
        <w:rPr>
          <w:sz w:val="32"/>
          <w:szCs w:val="32"/>
        </w:rPr>
        <w:t>,</w:t>
      </w:r>
      <w:r w:rsidRPr="00B9606C">
        <w:rPr>
          <w:sz w:val="32"/>
          <w:szCs w:val="32"/>
        </w:rPr>
        <w:t xml:space="preserve"> no deber</w:t>
      </w:r>
      <w:r w:rsidR="00FD0AE9">
        <w:rPr>
          <w:sz w:val="32"/>
          <w:szCs w:val="32"/>
        </w:rPr>
        <w:t>á ser por un periodo menor de 5</w:t>
      </w:r>
      <w:r w:rsidRPr="00B9606C">
        <w:rPr>
          <w:sz w:val="32"/>
          <w:szCs w:val="32"/>
        </w:rPr>
        <w:t xml:space="preserve"> años.</w:t>
      </w:r>
    </w:p>
    <w:p w:rsidR="007B6B74" w:rsidRPr="00B9606C" w:rsidRDefault="007B6B74" w:rsidP="00B9606C">
      <w:pPr>
        <w:spacing w:line="360" w:lineRule="auto"/>
        <w:jc w:val="both"/>
        <w:rPr>
          <w:b/>
          <w:sz w:val="32"/>
          <w:szCs w:val="32"/>
        </w:rPr>
      </w:pPr>
    </w:p>
    <w:p w:rsidR="007B6B74" w:rsidRPr="00FD0AE9" w:rsidRDefault="007B6B74" w:rsidP="00F7573D">
      <w:pPr>
        <w:spacing w:line="360" w:lineRule="auto"/>
        <w:ind w:firstLine="708"/>
        <w:jc w:val="both"/>
        <w:rPr>
          <w:sz w:val="32"/>
          <w:szCs w:val="32"/>
        </w:rPr>
      </w:pPr>
      <w:r w:rsidRPr="00FD0AE9">
        <w:rPr>
          <w:sz w:val="32"/>
          <w:szCs w:val="32"/>
        </w:rPr>
        <w:t>El oferente que no cumpla con dicha disposición, se</w:t>
      </w:r>
      <w:r w:rsidR="00FD0AE9" w:rsidRPr="00FD0AE9">
        <w:rPr>
          <w:sz w:val="32"/>
          <w:szCs w:val="32"/>
        </w:rPr>
        <w:t xml:space="preserve"> le descalificarà</w:t>
      </w:r>
      <w:r w:rsidRPr="00FD0AE9">
        <w:rPr>
          <w:sz w:val="32"/>
          <w:szCs w:val="32"/>
        </w:rPr>
        <w:t xml:space="preserve"> su oferta.</w:t>
      </w:r>
    </w:p>
    <w:p w:rsidR="007B6B74" w:rsidRPr="00B9606C" w:rsidRDefault="007B6B74" w:rsidP="00B9606C">
      <w:pPr>
        <w:spacing w:line="360" w:lineRule="auto"/>
        <w:jc w:val="both"/>
        <w:rPr>
          <w:b/>
          <w:sz w:val="32"/>
          <w:szCs w:val="32"/>
        </w:rPr>
      </w:pPr>
    </w:p>
    <w:p w:rsidR="00840811" w:rsidRPr="00B9606C" w:rsidRDefault="00840811" w:rsidP="00B9606C">
      <w:pPr>
        <w:shd w:val="clear" w:color="auto" w:fill="FFFFFF"/>
        <w:spacing w:line="360" w:lineRule="auto"/>
        <w:jc w:val="both"/>
        <w:rPr>
          <w:sz w:val="32"/>
          <w:szCs w:val="32"/>
        </w:rPr>
      </w:pPr>
    </w:p>
    <w:p w:rsidR="00A753C6" w:rsidRDefault="00A753C6" w:rsidP="00B9606C">
      <w:pPr>
        <w:pStyle w:val="Ttulo6"/>
        <w:spacing w:before="120" w:after="120" w:line="360" w:lineRule="auto"/>
        <w:jc w:val="both"/>
        <w:rPr>
          <w:rFonts w:ascii="Times New Roman" w:hAnsi="Times New Roman"/>
          <w:color w:val="000000"/>
          <w:sz w:val="32"/>
          <w:szCs w:val="32"/>
          <w:u w:val="none"/>
        </w:rPr>
      </w:pPr>
    </w:p>
    <w:p w:rsidR="00A753C6" w:rsidRDefault="00A753C6" w:rsidP="00B9606C">
      <w:pPr>
        <w:pStyle w:val="Ttulo6"/>
        <w:spacing w:before="120" w:after="120" w:line="360" w:lineRule="auto"/>
        <w:jc w:val="both"/>
        <w:rPr>
          <w:rFonts w:ascii="Times New Roman" w:hAnsi="Times New Roman"/>
          <w:color w:val="000000"/>
          <w:sz w:val="32"/>
          <w:szCs w:val="32"/>
          <w:u w:val="none"/>
        </w:rPr>
      </w:pPr>
    </w:p>
    <w:p w:rsidR="00A528F7" w:rsidRPr="00720F90" w:rsidRDefault="00FD0AE9" w:rsidP="00B9606C">
      <w:pPr>
        <w:pStyle w:val="Ttulo6"/>
        <w:spacing w:before="120" w:after="120" w:line="360" w:lineRule="auto"/>
        <w:jc w:val="both"/>
        <w:rPr>
          <w:rFonts w:ascii="Times New Roman" w:hAnsi="Times New Roman"/>
          <w:color w:val="000000"/>
          <w:sz w:val="32"/>
          <w:szCs w:val="32"/>
          <w:u w:val="none"/>
        </w:rPr>
      </w:pPr>
      <w:r>
        <w:rPr>
          <w:rFonts w:ascii="Times New Roman" w:hAnsi="Times New Roman"/>
          <w:color w:val="000000"/>
          <w:sz w:val="32"/>
          <w:szCs w:val="32"/>
          <w:u w:val="none"/>
        </w:rPr>
        <w:t>32</w:t>
      </w:r>
      <w:r w:rsidR="004C3FC6" w:rsidRPr="00720F90">
        <w:rPr>
          <w:rFonts w:ascii="Times New Roman" w:hAnsi="Times New Roman"/>
          <w:color w:val="000000"/>
          <w:sz w:val="32"/>
          <w:szCs w:val="32"/>
          <w:u w:val="none"/>
        </w:rPr>
        <w:t>. Plazo</w:t>
      </w:r>
      <w:r w:rsidR="00A528F7" w:rsidRPr="00720F90">
        <w:rPr>
          <w:rFonts w:ascii="Times New Roman" w:hAnsi="Times New Roman"/>
          <w:color w:val="000000"/>
          <w:sz w:val="32"/>
          <w:szCs w:val="32"/>
          <w:u w:val="none"/>
        </w:rPr>
        <w:t xml:space="preserve"> para adjudicar</w:t>
      </w:r>
    </w:p>
    <w:p w:rsidR="00FF5ACD" w:rsidRPr="00B9606C" w:rsidRDefault="00FF5ACD" w:rsidP="00B9606C">
      <w:pPr>
        <w:spacing w:line="360" w:lineRule="auto"/>
        <w:jc w:val="both"/>
        <w:rPr>
          <w:sz w:val="32"/>
          <w:szCs w:val="32"/>
        </w:rPr>
      </w:pPr>
    </w:p>
    <w:p w:rsidR="00A528F7" w:rsidRPr="00B9606C" w:rsidRDefault="00A528F7" w:rsidP="00D47F40">
      <w:pPr>
        <w:spacing w:line="360" w:lineRule="auto"/>
        <w:ind w:firstLine="708"/>
        <w:jc w:val="both"/>
        <w:rPr>
          <w:sz w:val="32"/>
          <w:szCs w:val="32"/>
        </w:rPr>
      </w:pPr>
      <w:r w:rsidRPr="00B9606C">
        <w:rPr>
          <w:color w:val="000000"/>
          <w:sz w:val="32"/>
          <w:szCs w:val="32"/>
        </w:rPr>
        <w:t xml:space="preserve">La Municipalidad tendrá un plazo no mayor de </w:t>
      </w:r>
      <w:r w:rsidR="000731FD">
        <w:rPr>
          <w:b/>
          <w:color w:val="000000"/>
          <w:sz w:val="32"/>
          <w:szCs w:val="32"/>
        </w:rPr>
        <w:t>15</w:t>
      </w:r>
      <w:r w:rsidR="00CC7CB9" w:rsidRPr="00B9606C">
        <w:rPr>
          <w:b/>
          <w:color w:val="000000"/>
          <w:sz w:val="32"/>
          <w:szCs w:val="32"/>
        </w:rPr>
        <w:t xml:space="preserve"> </w:t>
      </w:r>
      <w:r w:rsidRPr="00B9606C">
        <w:rPr>
          <w:b/>
          <w:color w:val="000000"/>
          <w:sz w:val="32"/>
          <w:szCs w:val="32"/>
        </w:rPr>
        <w:t>días hábiles</w:t>
      </w:r>
      <w:r w:rsidRPr="00B9606C">
        <w:rPr>
          <w:color w:val="000000"/>
          <w:sz w:val="32"/>
          <w:szCs w:val="32"/>
        </w:rPr>
        <w:t xml:space="preserve">, a partir del recibo de las ofertas, </w:t>
      </w:r>
      <w:r w:rsidR="00877C80" w:rsidRPr="00B9606C">
        <w:rPr>
          <w:color w:val="000000"/>
          <w:sz w:val="32"/>
          <w:szCs w:val="32"/>
        </w:rPr>
        <w:t>pudiéndose prorrogar por un plazo de</w:t>
      </w:r>
      <w:r w:rsidR="00EA230B">
        <w:rPr>
          <w:color w:val="000000"/>
          <w:sz w:val="32"/>
          <w:szCs w:val="32"/>
        </w:rPr>
        <w:t xml:space="preserve"> </w:t>
      </w:r>
      <w:r w:rsidR="000731FD">
        <w:rPr>
          <w:b/>
          <w:color w:val="000000"/>
          <w:sz w:val="32"/>
          <w:szCs w:val="32"/>
        </w:rPr>
        <w:t>05</w:t>
      </w:r>
      <w:r w:rsidR="00877C80" w:rsidRPr="00B9606C">
        <w:rPr>
          <w:b/>
          <w:color w:val="000000"/>
          <w:sz w:val="32"/>
          <w:szCs w:val="32"/>
        </w:rPr>
        <w:t xml:space="preserve"> días hábiles,</w:t>
      </w:r>
      <w:r w:rsidR="00EA230B">
        <w:rPr>
          <w:b/>
          <w:color w:val="000000"/>
          <w:sz w:val="32"/>
          <w:szCs w:val="32"/>
        </w:rPr>
        <w:t xml:space="preserve"> </w:t>
      </w:r>
      <w:r w:rsidRPr="00B9606C">
        <w:rPr>
          <w:color w:val="000000"/>
          <w:sz w:val="32"/>
          <w:szCs w:val="32"/>
        </w:rPr>
        <w:t>para adj</w:t>
      </w:r>
      <w:r w:rsidR="00877C80" w:rsidRPr="00B9606C">
        <w:rPr>
          <w:color w:val="000000"/>
          <w:sz w:val="32"/>
          <w:szCs w:val="32"/>
        </w:rPr>
        <w:t>udicar este proceso licitatorio</w:t>
      </w:r>
      <w:r w:rsidRPr="00B9606C">
        <w:rPr>
          <w:color w:val="000000"/>
          <w:sz w:val="32"/>
          <w:szCs w:val="32"/>
        </w:rPr>
        <w:t>. La  adjudicación de esta licitación recaerá en aquella oferta que cumpla con la Ley de Contratación</w:t>
      </w:r>
      <w:r w:rsidR="000731FD">
        <w:rPr>
          <w:color w:val="000000"/>
          <w:sz w:val="32"/>
          <w:szCs w:val="32"/>
        </w:rPr>
        <w:t xml:space="preserve"> Administrativa y su Reglamento,</w:t>
      </w:r>
      <w:r w:rsidRPr="00B9606C">
        <w:rPr>
          <w:color w:val="000000"/>
          <w:sz w:val="32"/>
          <w:szCs w:val="32"/>
        </w:rPr>
        <w:t xml:space="preserve"> las especificaciones del cartel y aquella oferta que resulte más ventajosa </w:t>
      </w:r>
      <w:r w:rsidR="000731FD">
        <w:rPr>
          <w:color w:val="000000"/>
          <w:sz w:val="32"/>
          <w:szCs w:val="32"/>
        </w:rPr>
        <w:t xml:space="preserve">a los intereses del gobierno local. </w:t>
      </w:r>
      <w:r w:rsidRPr="00B9606C">
        <w:rPr>
          <w:color w:val="000000"/>
          <w:sz w:val="32"/>
          <w:szCs w:val="32"/>
        </w:rPr>
        <w:t>De tal forma que cualquier incumplimiento de las condiciones o especificaciones relevantes del cartel, constituyen motivo de exclusión de la oferta.</w:t>
      </w:r>
    </w:p>
    <w:p w:rsidR="000731FD" w:rsidRDefault="000731FD" w:rsidP="007A0EC3">
      <w:pPr>
        <w:spacing w:line="360" w:lineRule="auto"/>
        <w:rPr>
          <w:b/>
          <w:sz w:val="32"/>
          <w:szCs w:val="32"/>
        </w:rPr>
      </w:pPr>
    </w:p>
    <w:p w:rsidR="002F6FC1" w:rsidRPr="00B9606C" w:rsidRDefault="002F6FC1" w:rsidP="00B9606C">
      <w:pPr>
        <w:spacing w:line="360" w:lineRule="auto"/>
        <w:jc w:val="center"/>
        <w:rPr>
          <w:b/>
          <w:sz w:val="32"/>
          <w:szCs w:val="32"/>
        </w:rPr>
      </w:pPr>
      <w:r w:rsidRPr="00B9606C">
        <w:rPr>
          <w:b/>
          <w:sz w:val="32"/>
          <w:szCs w:val="32"/>
        </w:rPr>
        <w:t>CAPITULO II</w:t>
      </w:r>
    </w:p>
    <w:p w:rsidR="00CC7CB9" w:rsidRPr="00B9606C" w:rsidRDefault="00CC7CB9" w:rsidP="00B9606C">
      <w:pPr>
        <w:spacing w:line="360" w:lineRule="auto"/>
        <w:jc w:val="center"/>
        <w:rPr>
          <w:b/>
          <w:sz w:val="32"/>
          <w:szCs w:val="32"/>
        </w:rPr>
      </w:pPr>
    </w:p>
    <w:p w:rsidR="002F6FC1" w:rsidRPr="00B9606C" w:rsidRDefault="00CC7CB9" w:rsidP="00B9606C">
      <w:pPr>
        <w:spacing w:line="360" w:lineRule="auto"/>
        <w:jc w:val="center"/>
        <w:rPr>
          <w:b/>
          <w:sz w:val="32"/>
          <w:szCs w:val="32"/>
        </w:rPr>
      </w:pPr>
      <w:r w:rsidRPr="00B9606C">
        <w:rPr>
          <w:b/>
          <w:sz w:val="32"/>
          <w:szCs w:val="32"/>
        </w:rPr>
        <w:t>ESPECIFICACIONES TECNICAS</w:t>
      </w:r>
    </w:p>
    <w:p w:rsidR="00CC7CB9" w:rsidRPr="00B9606C" w:rsidRDefault="00CC7CB9" w:rsidP="00B9606C">
      <w:pPr>
        <w:spacing w:line="360" w:lineRule="auto"/>
        <w:jc w:val="both"/>
        <w:rPr>
          <w:b/>
          <w:sz w:val="32"/>
          <w:szCs w:val="32"/>
          <w:lang w:val="es-ES_tradnl"/>
        </w:rPr>
      </w:pPr>
    </w:p>
    <w:p w:rsidR="00CC7CB9" w:rsidRPr="000731FD" w:rsidRDefault="00CC7CB9" w:rsidP="00B9606C">
      <w:pPr>
        <w:spacing w:line="360" w:lineRule="auto"/>
        <w:jc w:val="both"/>
        <w:rPr>
          <w:sz w:val="32"/>
          <w:szCs w:val="32"/>
          <w:lang w:val="es-CR"/>
        </w:rPr>
      </w:pPr>
      <w:r w:rsidRPr="000731FD">
        <w:rPr>
          <w:sz w:val="32"/>
          <w:szCs w:val="32"/>
          <w:lang w:val="es-CR"/>
        </w:rPr>
        <w:t>El objetivo principal de este proyecto es dotar a la comunidad de</w:t>
      </w:r>
      <w:r w:rsidR="00A7598A" w:rsidRPr="000731FD">
        <w:rPr>
          <w:sz w:val="32"/>
          <w:szCs w:val="32"/>
          <w:lang w:val="es-CR"/>
        </w:rPr>
        <w:t xml:space="preserve"> Montes de Oro, de </w:t>
      </w:r>
      <w:r w:rsidRPr="000731FD">
        <w:rPr>
          <w:sz w:val="32"/>
          <w:szCs w:val="32"/>
          <w:lang w:val="es-CR"/>
        </w:rPr>
        <w:t xml:space="preserve"> un Centro de Cuido Infantil, en donde se mejore la calidad de vida</w:t>
      </w:r>
      <w:r w:rsidR="000731FD">
        <w:rPr>
          <w:sz w:val="32"/>
          <w:szCs w:val="32"/>
          <w:lang w:val="es-CR"/>
        </w:rPr>
        <w:t xml:space="preserve"> de los niños y niñas</w:t>
      </w:r>
      <w:r w:rsidRPr="000731FD">
        <w:rPr>
          <w:sz w:val="32"/>
          <w:szCs w:val="32"/>
          <w:lang w:val="es-CR"/>
        </w:rPr>
        <w:t xml:space="preserve">, principalmente los de menos recursos económicos. </w:t>
      </w:r>
    </w:p>
    <w:p w:rsidR="000731FD" w:rsidRDefault="000731FD" w:rsidP="00B9606C">
      <w:pPr>
        <w:spacing w:line="360" w:lineRule="auto"/>
        <w:jc w:val="both"/>
        <w:rPr>
          <w:sz w:val="32"/>
          <w:szCs w:val="32"/>
        </w:rPr>
      </w:pPr>
    </w:p>
    <w:p w:rsidR="00CC7CB9" w:rsidRPr="00B9606C" w:rsidRDefault="00CC7CB9" w:rsidP="00B9606C">
      <w:pPr>
        <w:spacing w:line="360" w:lineRule="auto"/>
        <w:jc w:val="both"/>
        <w:rPr>
          <w:b/>
          <w:sz w:val="32"/>
          <w:szCs w:val="32"/>
        </w:rPr>
      </w:pPr>
      <w:r w:rsidRPr="000731FD">
        <w:rPr>
          <w:sz w:val="32"/>
          <w:szCs w:val="32"/>
        </w:rPr>
        <w:lastRenderedPageBreak/>
        <w:t>INTRODUCCIÓN</w:t>
      </w:r>
    </w:p>
    <w:p w:rsidR="00CC7CB9" w:rsidRPr="00B9606C" w:rsidRDefault="00CC7CB9" w:rsidP="00B9606C">
      <w:pPr>
        <w:spacing w:line="360" w:lineRule="auto"/>
        <w:jc w:val="both"/>
        <w:rPr>
          <w:b/>
          <w:sz w:val="32"/>
          <w:szCs w:val="32"/>
        </w:rPr>
      </w:pPr>
    </w:p>
    <w:p w:rsidR="00452D36" w:rsidRPr="00B9606C" w:rsidRDefault="00CC7CB9" w:rsidP="00D47F40">
      <w:pPr>
        <w:spacing w:line="360" w:lineRule="auto"/>
        <w:ind w:firstLine="708"/>
        <w:jc w:val="both"/>
        <w:rPr>
          <w:sz w:val="32"/>
          <w:szCs w:val="32"/>
        </w:rPr>
      </w:pPr>
      <w:r w:rsidRPr="00B9606C">
        <w:rPr>
          <w:sz w:val="32"/>
          <w:szCs w:val="32"/>
        </w:rPr>
        <w:t xml:space="preserve">El proyecto radica en una construcción de </w:t>
      </w:r>
      <w:r w:rsidR="001B27E6" w:rsidRPr="00B9606C">
        <w:rPr>
          <w:sz w:val="32"/>
          <w:szCs w:val="32"/>
        </w:rPr>
        <w:t>463</w:t>
      </w:r>
      <w:r w:rsidR="00A7598A" w:rsidRPr="00B9606C">
        <w:rPr>
          <w:sz w:val="32"/>
          <w:szCs w:val="32"/>
        </w:rPr>
        <w:t>.</w:t>
      </w:r>
      <w:r w:rsidRPr="00B9606C">
        <w:rPr>
          <w:sz w:val="32"/>
          <w:szCs w:val="32"/>
        </w:rPr>
        <w:t>00 m</w:t>
      </w:r>
      <w:r w:rsidRPr="00B9606C">
        <w:rPr>
          <w:sz w:val="32"/>
          <w:szCs w:val="32"/>
          <w:vertAlign w:val="superscript"/>
        </w:rPr>
        <w:t>2</w:t>
      </w:r>
      <w:r w:rsidRPr="00B9606C">
        <w:rPr>
          <w:sz w:val="32"/>
          <w:szCs w:val="32"/>
        </w:rPr>
        <w:t xml:space="preserve"> destinados a un Centro de Cuido, la obra consiste en un edificio de </w:t>
      </w:r>
      <w:r w:rsidR="00FD295B" w:rsidRPr="00B9606C">
        <w:rPr>
          <w:color w:val="000000"/>
          <w:sz w:val="32"/>
          <w:szCs w:val="32"/>
        </w:rPr>
        <w:t>dos</w:t>
      </w:r>
      <w:r w:rsidRPr="00B9606C">
        <w:rPr>
          <w:sz w:val="32"/>
          <w:szCs w:val="32"/>
        </w:rPr>
        <w:t xml:space="preserve"> planta</w:t>
      </w:r>
      <w:r w:rsidR="00FD295B" w:rsidRPr="00B9606C">
        <w:rPr>
          <w:sz w:val="32"/>
          <w:szCs w:val="32"/>
        </w:rPr>
        <w:t>s</w:t>
      </w:r>
      <w:r w:rsidRPr="00B9606C">
        <w:rPr>
          <w:sz w:val="32"/>
          <w:szCs w:val="32"/>
        </w:rPr>
        <w:t xml:space="preserve"> el cual se utilizará para dotar a los niños y niñas de un edificio de óptimas condiciones.</w:t>
      </w:r>
    </w:p>
    <w:p w:rsidR="004820F8" w:rsidRDefault="004820F8" w:rsidP="00B9606C">
      <w:pPr>
        <w:spacing w:line="360" w:lineRule="auto"/>
        <w:jc w:val="both"/>
        <w:rPr>
          <w:sz w:val="32"/>
          <w:szCs w:val="32"/>
        </w:rPr>
      </w:pPr>
    </w:p>
    <w:p w:rsidR="007A0EC3" w:rsidRPr="00B9606C" w:rsidRDefault="007A0EC3" w:rsidP="00B9606C">
      <w:pPr>
        <w:spacing w:line="360" w:lineRule="auto"/>
        <w:jc w:val="both"/>
        <w:rPr>
          <w:sz w:val="32"/>
          <w:szCs w:val="32"/>
        </w:rPr>
      </w:pPr>
    </w:p>
    <w:p w:rsidR="00CC7CB9" w:rsidRPr="00B9606C" w:rsidRDefault="00B502D6" w:rsidP="00B9606C">
      <w:pPr>
        <w:spacing w:line="360" w:lineRule="auto"/>
        <w:jc w:val="both"/>
        <w:rPr>
          <w:b/>
          <w:sz w:val="32"/>
          <w:szCs w:val="32"/>
        </w:rPr>
      </w:pPr>
      <w:r>
        <w:rPr>
          <w:b/>
          <w:sz w:val="32"/>
          <w:szCs w:val="32"/>
        </w:rPr>
        <w:t>1</w:t>
      </w:r>
      <w:r w:rsidR="00EA230B">
        <w:rPr>
          <w:b/>
          <w:sz w:val="32"/>
          <w:szCs w:val="32"/>
        </w:rPr>
        <w:t>.</w:t>
      </w:r>
      <w:r w:rsidR="007A1E8F" w:rsidRPr="00B9606C">
        <w:rPr>
          <w:b/>
          <w:sz w:val="32"/>
          <w:szCs w:val="32"/>
        </w:rPr>
        <w:t xml:space="preserve"> </w:t>
      </w:r>
      <w:r w:rsidR="00720F90">
        <w:rPr>
          <w:b/>
          <w:sz w:val="32"/>
          <w:szCs w:val="32"/>
        </w:rPr>
        <w:t>Descripción del proyecto</w:t>
      </w:r>
      <w:r w:rsidR="00CC7CB9" w:rsidRPr="00B9606C">
        <w:rPr>
          <w:b/>
          <w:sz w:val="32"/>
          <w:szCs w:val="32"/>
        </w:rPr>
        <w:t>:</w:t>
      </w:r>
    </w:p>
    <w:p w:rsidR="00CC7CB9" w:rsidRPr="00B9606C" w:rsidRDefault="00CC7CB9" w:rsidP="00B9606C">
      <w:pPr>
        <w:spacing w:line="360" w:lineRule="auto"/>
        <w:jc w:val="both"/>
        <w:rPr>
          <w:b/>
          <w:sz w:val="32"/>
          <w:szCs w:val="32"/>
        </w:rPr>
      </w:pPr>
    </w:p>
    <w:p w:rsidR="00CC7CB9" w:rsidRPr="00B9606C" w:rsidRDefault="00CC7CB9" w:rsidP="00D47F40">
      <w:pPr>
        <w:spacing w:line="360" w:lineRule="auto"/>
        <w:ind w:firstLine="708"/>
        <w:jc w:val="both"/>
        <w:rPr>
          <w:sz w:val="32"/>
          <w:szCs w:val="32"/>
        </w:rPr>
      </w:pPr>
      <w:r w:rsidRPr="00B9606C">
        <w:rPr>
          <w:sz w:val="32"/>
          <w:szCs w:val="32"/>
        </w:rPr>
        <w:t xml:space="preserve">Edificación de un inmueble de </w:t>
      </w:r>
      <w:r w:rsidR="00FD295B" w:rsidRPr="00B9606C">
        <w:rPr>
          <w:sz w:val="32"/>
          <w:szCs w:val="32"/>
        </w:rPr>
        <w:t>dos</w:t>
      </w:r>
      <w:r w:rsidRPr="00B9606C">
        <w:rPr>
          <w:sz w:val="32"/>
          <w:szCs w:val="32"/>
        </w:rPr>
        <w:t xml:space="preserve"> planta</w:t>
      </w:r>
      <w:r w:rsidR="00FD295B" w:rsidRPr="00B9606C">
        <w:rPr>
          <w:sz w:val="32"/>
          <w:szCs w:val="32"/>
        </w:rPr>
        <w:t>s</w:t>
      </w:r>
      <w:r w:rsidRPr="00B9606C">
        <w:rPr>
          <w:sz w:val="32"/>
          <w:szCs w:val="32"/>
        </w:rPr>
        <w:t>. Para la construcción</w:t>
      </w:r>
      <w:r w:rsidR="000731FD">
        <w:rPr>
          <w:sz w:val="32"/>
          <w:szCs w:val="32"/>
        </w:rPr>
        <w:t xml:space="preserve">, se deberán </w:t>
      </w:r>
      <w:r w:rsidRPr="00B9606C">
        <w:rPr>
          <w:sz w:val="32"/>
          <w:szCs w:val="32"/>
        </w:rPr>
        <w:t>realizar las siguientes actividades:</w:t>
      </w:r>
    </w:p>
    <w:p w:rsidR="00CC7CB9" w:rsidRPr="00B9606C" w:rsidRDefault="00CC7CB9" w:rsidP="00B9606C">
      <w:pPr>
        <w:spacing w:line="360" w:lineRule="auto"/>
        <w:jc w:val="both"/>
        <w:rPr>
          <w:sz w:val="32"/>
          <w:szCs w:val="32"/>
        </w:rPr>
      </w:pP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Obras preeliminares: Limpieza, trazado, excavación, bodega, etc.</w:t>
      </w:r>
    </w:p>
    <w:p w:rsidR="000731FD" w:rsidRDefault="000731FD" w:rsidP="00B502D6">
      <w:pPr>
        <w:numPr>
          <w:ilvl w:val="0"/>
          <w:numId w:val="25"/>
        </w:numPr>
        <w:tabs>
          <w:tab w:val="left" w:pos="0"/>
        </w:tabs>
        <w:spacing w:line="360" w:lineRule="auto"/>
        <w:jc w:val="both"/>
        <w:rPr>
          <w:sz w:val="32"/>
          <w:szCs w:val="32"/>
        </w:rPr>
      </w:pPr>
      <w:r>
        <w:rPr>
          <w:sz w:val="32"/>
          <w:szCs w:val="32"/>
        </w:rPr>
        <w:t xml:space="preserve">Colocación </w:t>
      </w:r>
      <w:r w:rsidR="00EE617F">
        <w:rPr>
          <w:sz w:val="32"/>
          <w:szCs w:val="32"/>
        </w:rPr>
        <w:t>de alcantarilla</w:t>
      </w:r>
      <w:r>
        <w:rPr>
          <w:sz w:val="32"/>
          <w:szCs w:val="32"/>
        </w:rPr>
        <w:t xml:space="preserve">do reforzado </w:t>
      </w:r>
      <w:r w:rsidR="005D0906">
        <w:rPr>
          <w:sz w:val="32"/>
          <w:szCs w:val="32"/>
        </w:rPr>
        <w:t xml:space="preserve">a lo largo del terreno, con un diámetro </w:t>
      </w:r>
      <w:r w:rsidR="00EE617F">
        <w:rPr>
          <w:sz w:val="32"/>
          <w:szCs w:val="32"/>
        </w:rPr>
        <w:t>de 30 pulgadas y su</w:t>
      </w:r>
      <w:r w:rsidR="005D0906">
        <w:rPr>
          <w:sz w:val="32"/>
          <w:szCs w:val="32"/>
        </w:rPr>
        <w:t xml:space="preserve"> respectivo relleno debidamente compactado </w:t>
      </w:r>
    </w:p>
    <w:p w:rsidR="00CC7CB9" w:rsidRPr="00720F90" w:rsidRDefault="00CC7CB9" w:rsidP="00B502D6">
      <w:pPr>
        <w:numPr>
          <w:ilvl w:val="0"/>
          <w:numId w:val="25"/>
        </w:numPr>
        <w:tabs>
          <w:tab w:val="left" w:pos="0"/>
        </w:tabs>
        <w:spacing w:line="360" w:lineRule="auto"/>
        <w:jc w:val="both"/>
        <w:rPr>
          <w:sz w:val="32"/>
          <w:szCs w:val="32"/>
        </w:rPr>
      </w:pPr>
      <w:r w:rsidRPr="00B9606C">
        <w:rPr>
          <w:sz w:val="32"/>
          <w:szCs w:val="32"/>
        </w:rPr>
        <w:t>Cimentaciones</w:t>
      </w:r>
      <w:r w:rsidR="000A4EFB" w:rsidRPr="00B9606C">
        <w:rPr>
          <w:sz w:val="32"/>
          <w:szCs w:val="32"/>
        </w:rPr>
        <w:t>, losa flotante</w:t>
      </w:r>
      <w:r w:rsidR="00720F90">
        <w:rPr>
          <w:sz w:val="32"/>
          <w:szCs w:val="32"/>
        </w:rPr>
        <w:t xml:space="preserve"> </w:t>
      </w:r>
      <w:r w:rsidR="000A4EFB" w:rsidRPr="00B9606C">
        <w:rPr>
          <w:sz w:val="32"/>
          <w:szCs w:val="32"/>
        </w:rPr>
        <w:t>( ver detalles lamina 7)</w:t>
      </w:r>
      <w:r w:rsidRPr="00B9606C">
        <w:rPr>
          <w:sz w:val="32"/>
          <w:szCs w:val="32"/>
        </w:rPr>
        <w:t>.</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Paredes y repellos.</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Estructura de concreto armado, vigas y columnas.</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 xml:space="preserve">Tanque séptico y drenajes. </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lastRenderedPageBreak/>
        <w:t xml:space="preserve">Instalación eléctrica </w:t>
      </w:r>
      <w:r w:rsidR="00E03DD8" w:rsidRPr="00B9606C">
        <w:rPr>
          <w:sz w:val="32"/>
          <w:szCs w:val="32"/>
        </w:rPr>
        <w:t>(Firma de profesional re</w:t>
      </w:r>
      <w:r w:rsidR="005D0906">
        <w:rPr>
          <w:sz w:val="32"/>
          <w:szCs w:val="32"/>
        </w:rPr>
        <w:t>sponsable de la obra eléctrica)</w:t>
      </w:r>
      <w:r w:rsidRPr="00B9606C">
        <w:rPr>
          <w:sz w:val="32"/>
          <w:szCs w:val="32"/>
        </w:rPr>
        <w:t>.</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Es</w:t>
      </w:r>
      <w:r w:rsidR="00720F90">
        <w:rPr>
          <w:sz w:val="32"/>
          <w:szCs w:val="32"/>
        </w:rPr>
        <w:t>tructura de techos</w:t>
      </w:r>
      <w:r w:rsidRPr="00B9606C">
        <w:rPr>
          <w:sz w:val="32"/>
          <w:szCs w:val="32"/>
        </w:rPr>
        <w:t>.</w:t>
      </w:r>
    </w:p>
    <w:p w:rsidR="00FD295B" w:rsidRPr="00B9606C" w:rsidRDefault="00CC7CB9" w:rsidP="00B502D6">
      <w:pPr>
        <w:numPr>
          <w:ilvl w:val="0"/>
          <w:numId w:val="25"/>
        </w:numPr>
        <w:tabs>
          <w:tab w:val="left" w:pos="0"/>
        </w:tabs>
        <w:spacing w:line="360" w:lineRule="auto"/>
        <w:jc w:val="both"/>
        <w:rPr>
          <w:sz w:val="32"/>
          <w:szCs w:val="32"/>
        </w:rPr>
      </w:pPr>
      <w:r w:rsidRPr="00B9606C">
        <w:rPr>
          <w:sz w:val="32"/>
          <w:szCs w:val="32"/>
        </w:rPr>
        <w:t>Cubierta de techo</w:t>
      </w:r>
      <w:r w:rsidR="00720F90">
        <w:rPr>
          <w:sz w:val="32"/>
          <w:szCs w:val="32"/>
        </w:rPr>
        <w:t xml:space="preserve"> y hojalatería</w:t>
      </w:r>
      <w:r w:rsidRPr="00B9606C">
        <w:rPr>
          <w:sz w:val="32"/>
          <w:szCs w:val="32"/>
        </w:rPr>
        <w:t>.</w:t>
      </w:r>
    </w:p>
    <w:p w:rsidR="00CC7CB9" w:rsidRPr="00B9606C" w:rsidRDefault="00E03DD8" w:rsidP="00B502D6">
      <w:pPr>
        <w:numPr>
          <w:ilvl w:val="0"/>
          <w:numId w:val="25"/>
        </w:numPr>
        <w:tabs>
          <w:tab w:val="left" w:pos="0"/>
        </w:tabs>
        <w:spacing w:line="360" w:lineRule="auto"/>
        <w:jc w:val="both"/>
        <w:rPr>
          <w:sz w:val="32"/>
          <w:szCs w:val="32"/>
        </w:rPr>
      </w:pPr>
      <w:r w:rsidRPr="00B9606C">
        <w:rPr>
          <w:sz w:val="32"/>
          <w:szCs w:val="32"/>
        </w:rPr>
        <w:t>Drenaje y e</w:t>
      </w:r>
      <w:r w:rsidR="00CC7CB9" w:rsidRPr="00B9606C">
        <w:rPr>
          <w:sz w:val="32"/>
          <w:szCs w:val="32"/>
        </w:rPr>
        <w:t>vacuación de aguas pluviales.</w:t>
      </w:r>
    </w:p>
    <w:p w:rsidR="00E03DD8" w:rsidRPr="00B9606C" w:rsidRDefault="00CC7CB9" w:rsidP="00B502D6">
      <w:pPr>
        <w:numPr>
          <w:ilvl w:val="0"/>
          <w:numId w:val="25"/>
        </w:numPr>
        <w:tabs>
          <w:tab w:val="left" w:pos="0"/>
        </w:tabs>
        <w:spacing w:line="360" w:lineRule="auto"/>
        <w:jc w:val="both"/>
        <w:rPr>
          <w:sz w:val="32"/>
          <w:szCs w:val="32"/>
        </w:rPr>
      </w:pPr>
      <w:r w:rsidRPr="00B9606C">
        <w:rPr>
          <w:sz w:val="32"/>
          <w:szCs w:val="32"/>
        </w:rPr>
        <w:t>Acabados (pisos, enchapes, cielos, pintura).</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Muebles</w:t>
      </w:r>
      <w:r w:rsidR="00D47F40">
        <w:rPr>
          <w:sz w:val="32"/>
          <w:szCs w:val="32"/>
        </w:rPr>
        <w:t>, aire</w:t>
      </w:r>
      <w:r w:rsidR="005D0906">
        <w:rPr>
          <w:sz w:val="32"/>
          <w:szCs w:val="32"/>
        </w:rPr>
        <w:t>s</w:t>
      </w:r>
      <w:r w:rsidR="00D47F40">
        <w:rPr>
          <w:sz w:val="32"/>
          <w:szCs w:val="32"/>
        </w:rPr>
        <w:t xml:space="preserve"> acondicionado</w:t>
      </w:r>
      <w:r w:rsidR="005D0906">
        <w:rPr>
          <w:sz w:val="32"/>
          <w:szCs w:val="32"/>
        </w:rPr>
        <w:t>s</w:t>
      </w:r>
      <w:r w:rsidRPr="00B9606C">
        <w:rPr>
          <w:sz w:val="32"/>
          <w:szCs w:val="32"/>
        </w:rPr>
        <w:t>.</w:t>
      </w:r>
    </w:p>
    <w:p w:rsidR="00CC7CB9" w:rsidRPr="00B9606C" w:rsidRDefault="00CC7CB9" w:rsidP="00B502D6">
      <w:pPr>
        <w:numPr>
          <w:ilvl w:val="0"/>
          <w:numId w:val="25"/>
        </w:numPr>
        <w:tabs>
          <w:tab w:val="left" w:pos="0"/>
        </w:tabs>
        <w:spacing w:line="360" w:lineRule="auto"/>
        <w:jc w:val="both"/>
        <w:rPr>
          <w:sz w:val="32"/>
          <w:szCs w:val="32"/>
        </w:rPr>
      </w:pPr>
      <w:r w:rsidRPr="00B9606C">
        <w:rPr>
          <w:sz w:val="32"/>
          <w:szCs w:val="32"/>
        </w:rPr>
        <w:t>Puertas y ventanas.</w:t>
      </w:r>
    </w:p>
    <w:p w:rsidR="00CC7CB9" w:rsidRPr="00B9606C" w:rsidRDefault="001B27E6" w:rsidP="00B502D6">
      <w:pPr>
        <w:numPr>
          <w:ilvl w:val="0"/>
          <w:numId w:val="25"/>
        </w:numPr>
        <w:tabs>
          <w:tab w:val="left" w:pos="0"/>
        </w:tabs>
        <w:spacing w:line="360" w:lineRule="auto"/>
        <w:jc w:val="both"/>
        <w:rPr>
          <w:sz w:val="32"/>
          <w:szCs w:val="32"/>
        </w:rPr>
      </w:pPr>
      <w:r w:rsidRPr="00B9606C">
        <w:rPr>
          <w:sz w:val="32"/>
          <w:szCs w:val="32"/>
        </w:rPr>
        <w:t>Aceras</w:t>
      </w:r>
      <w:r w:rsidR="00CC7CB9" w:rsidRPr="00B9606C">
        <w:rPr>
          <w:sz w:val="32"/>
          <w:szCs w:val="32"/>
        </w:rPr>
        <w:t xml:space="preserve"> y malla ciclón perimetral.</w:t>
      </w:r>
    </w:p>
    <w:p w:rsidR="00E03DD8" w:rsidRPr="00B9606C" w:rsidRDefault="00E03DD8" w:rsidP="00B502D6">
      <w:pPr>
        <w:numPr>
          <w:ilvl w:val="0"/>
          <w:numId w:val="25"/>
        </w:numPr>
        <w:tabs>
          <w:tab w:val="left" w:pos="0"/>
        </w:tabs>
        <w:spacing w:line="360" w:lineRule="auto"/>
        <w:jc w:val="both"/>
        <w:rPr>
          <w:sz w:val="32"/>
          <w:szCs w:val="32"/>
        </w:rPr>
      </w:pPr>
      <w:r w:rsidRPr="00B9606C">
        <w:rPr>
          <w:sz w:val="32"/>
          <w:szCs w:val="32"/>
        </w:rPr>
        <w:t>Elevador</w:t>
      </w:r>
      <w:r w:rsidR="00B621E6" w:rsidRPr="00B9606C">
        <w:rPr>
          <w:sz w:val="32"/>
          <w:szCs w:val="32"/>
        </w:rPr>
        <w:t xml:space="preserve"> mecánico.</w:t>
      </w:r>
    </w:p>
    <w:p w:rsidR="00B621E6" w:rsidRDefault="004B266D" w:rsidP="00B502D6">
      <w:pPr>
        <w:numPr>
          <w:ilvl w:val="0"/>
          <w:numId w:val="25"/>
        </w:numPr>
        <w:tabs>
          <w:tab w:val="left" w:pos="0"/>
        </w:tabs>
        <w:spacing w:line="360" w:lineRule="auto"/>
        <w:jc w:val="both"/>
        <w:rPr>
          <w:sz w:val="32"/>
          <w:szCs w:val="32"/>
        </w:rPr>
      </w:pPr>
      <w:r w:rsidRPr="00B9606C">
        <w:rPr>
          <w:sz w:val="32"/>
          <w:szCs w:val="32"/>
        </w:rPr>
        <w:t xml:space="preserve">Enzacatados de </w:t>
      </w:r>
      <w:r w:rsidR="00B621E6" w:rsidRPr="00B9606C">
        <w:rPr>
          <w:sz w:val="32"/>
          <w:szCs w:val="32"/>
        </w:rPr>
        <w:t>Zonas verdes</w:t>
      </w:r>
      <w:r w:rsidRPr="00B9606C">
        <w:rPr>
          <w:sz w:val="32"/>
          <w:szCs w:val="32"/>
        </w:rPr>
        <w:t>.</w:t>
      </w:r>
    </w:p>
    <w:p w:rsidR="00E03DD8" w:rsidRPr="00720F90" w:rsidRDefault="00720F90" w:rsidP="00B502D6">
      <w:pPr>
        <w:numPr>
          <w:ilvl w:val="0"/>
          <w:numId w:val="25"/>
        </w:numPr>
        <w:tabs>
          <w:tab w:val="left" w:pos="0"/>
        </w:tabs>
        <w:spacing w:line="360" w:lineRule="auto"/>
        <w:jc w:val="both"/>
        <w:rPr>
          <w:sz w:val="32"/>
          <w:szCs w:val="32"/>
        </w:rPr>
      </w:pPr>
      <w:r>
        <w:rPr>
          <w:sz w:val="32"/>
          <w:szCs w:val="32"/>
        </w:rPr>
        <w:t>Parqueo (zacateblock)</w:t>
      </w:r>
    </w:p>
    <w:p w:rsidR="00CC7CB9" w:rsidRPr="00B9606C" w:rsidRDefault="00F7573D" w:rsidP="00B9606C">
      <w:pPr>
        <w:shd w:val="clear" w:color="auto" w:fill="FFFFFF"/>
        <w:tabs>
          <w:tab w:val="left" w:pos="0"/>
        </w:tabs>
        <w:spacing w:line="360" w:lineRule="auto"/>
        <w:jc w:val="both"/>
        <w:rPr>
          <w:sz w:val="32"/>
          <w:szCs w:val="32"/>
        </w:rPr>
      </w:pPr>
      <w:r>
        <w:rPr>
          <w:sz w:val="32"/>
          <w:szCs w:val="32"/>
        </w:rPr>
        <w:tab/>
      </w:r>
      <w:r w:rsidR="00CC7CB9" w:rsidRPr="00B9606C">
        <w:rPr>
          <w:sz w:val="32"/>
          <w:szCs w:val="32"/>
        </w:rPr>
        <w:t>LAS ACTIVIDADES REQUERIDAS DEBEN SER COTIZADA</w:t>
      </w:r>
      <w:r w:rsidR="00452D36" w:rsidRPr="00B9606C">
        <w:rPr>
          <w:sz w:val="32"/>
          <w:szCs w:val="32"/>
        </w:rPr>
        <w:t>S</w:t>
      </w:r>
      <w:r w:rsidR="00CC7CB9" w:rsidRPr="00B9606C">
        <w:rPr>
          <w:sz w:val="32"/>
          <w:szCs w:val="32"/>
        </w:rPr>
        <w:t xml:space="preserve"> POR SEPARADO</w:t>
      </w:r>
    </w:p>
    <w:p w:rsidR="00CC7CB9" w:rsidRPr="00B9606C" w:rsidRDefault="00CC7CB9" w:rsidP="00B9606C">
      <w:pPr>
        <w:shd w:val="clear" w:color="auto" w:fill="FFFFFF"/>
        <w:tabs>
          <w:tab w:val="left" w:pos="0"/>
        </w:tabs>
        <w:spacing w:line="360" w:lineRule="auto"/>
        <w:jc w:val="both"/>
        <w:rPr>
          <w:sz w:val="32"/>
          <w:szCs w:val="32"/>
        </w:rPr>
      </w:pPr>
    </w:p>
    <w:p w:rsidR="00CC7CB9" w:rsidRPr="00EE617F" w:rsidRDefault="00CC7CB9" w:rsidP="00EE617F">
      <w:pPr>
        <w:pStyle w:val="Prrafodelista"/>
        <w:numPr>
          <w:ilvl w:val="0"/>
          <w:numId w:val="26"/>
        </w:numPr>
        <w:spacing w:line="360" w:lineRule="auto"/>
        <w:jc w:val="both"/>
        <w:rPr>
          <w:b/>
          <w:sz w:val="32"/>
          <w:szCs w:val="32"/>
        </w:rPr>
      </w:pPr>
      <w:r w:rsidRPr="00EE617F">
        <w:rPr>
          <w:b/>
          <w:sz w:val="32"/>
          <w:szCs w:val="32"/>
        </w:rPr>
        <w:t>GENERALIDADES</w:t>
      </w:r>
    </w:p>
    <w:p w:rsidR="00CC7CB9" w:rsidRPr="00EE617F" w:rsidRDefault="00DB3A4C" w:rsidP="00EE617F">
      <w:pPr>
        <w:pStyle w:val="Prrafodelista"/>
        <w:spacing w:line="360" w:lineRule="auto"/>
        <w:ind w:left="720"/>
        <w:jc w:val="both"/>
        <w:rPr>
          <w:b/>
          <w:sz w:val="32"/>
          <w:szCs w:val="32"/>
          <w:lang w:val="es-ES"/>
        </w:rPr>
      </w:pPr>
      <w:r>
        <w:rPr>
          <w:b/>
          <w:sz w:val="32"/>
          <w:szCs w:val="32"/>
          <w:lang w:val="es-ES"/>
        </w:rPr>
        <w:t>E</w:t>
      </w:r>
      <w:r w:rsidR="00CC7CB9" w:rsidRPr="00EE617F">
        <w:rPr>
          <w:b/>
          <w:sz w:val="32"/>
          <w:szCs w:val="32"/>
          <w:lang w:val="es-ES"/>
        </w:rPr>
        <w:t>specificaciones técnicas generales.</w:t>
      </w:r>
    </w:p>
    <w:p w:rsidR="00CC7CB9" w:rsidRPr="00B9606C" w:rsidRDefault="00CC7CB9" w:rsidP="00B9606C">
      <w:pPr>
        <w:spacing w:line="360" w:lineRule="auto"/>
        <w:jc w:val="both"/>
        <w:rPr>
          <w:b/>
          <w:sz w:val="32"/>
          <w:szCs w:val="32"/>
        </w:rPr>
      </w:pPr>
    </w:p>
    <w:p w:rsidR="00CC7CB9" w:rsidRPr="00B9606C" w:rsidRDefault="00CC7CB9" w:rsidP="00F7573D">
      <w:pPr>
        <w:spacing w:line="360" w:lineRule="auto"/>
        <w:ind w:firstLine="708"/>
        <w:jc w:val="both"/>
        <w:rPr>
          <w:sz w:val="32"/>
          <w:szCs w:val="32"/>
        </w:rPr>
      </w:pPr>
      <w:r w:rsidRPr="00B9606C">
        <w:rPr>
          <w:sz w:val="32"/>
          <w:szCs w:val="32"/>
        </w:rPr>
        <w:t xml:space="preserve">Las especificaciones citadas en este documento tienen por objeto el establecer una serie de normas y procedimientos, para complementar los planos arquitectónicos y garantizar que el proceso constructivo y </w:t>
      </w:r>
      <w:r w:rsidR="005D0906">
        <w:rPr>
          <w:sz w:val="32"/>
          <w:szCs w:val="32"/>
        </w:rPr>
        <w:t xml:space="preserve">que </w:t>
      </w:r>
      <w:r w:rsidRPr="00B9606C">
        <w:rPr>
          <w:sz w:val="32"/>
          <w:szCs w:val="32"/>
        </w:rPr>
        <w:t xml:space="preserve">el </w:t>
      </w:r>
      <w:r w:rsidRPr="00B9606C">
        <w:rPr>
          <w:sz w:val="32"/>
          <w:szCs w:val="32"/>
        </w:rPr>
        <w:lastRenderedPageBreak/>
        <w:t>finiquito de la obra cumplan con las expectativa</w:t>
      </w:r>
      <w:r w:rsidR="00DB3A4C">
        <w:rPr>
          <w:sz w:val="32"/>
          <w:szCs w:val="32"/>
        </w:rPr>
        <w:t>s de la administración</w:t>
      </w:r>
      <w:r w:rsidRPr="00B9606C">
        <w:rPr>
          <w:sz w:val="32"/>
          <w:szCs w:val="32"/>
        </w:rPr>
        <w:t xml:space="preserve"> y las leyes que nos rigen en esta materia</w:t>
      </w:r>
      <w:r w:rsidR="00FD295B" w:rsidRPr="00B9606C">
        <w:rPr>
          <w:sz w:val="32"/>
          <w:szCs w:val="32"/>
        </w:rPr>
        <w:t xml:space="preserve">, </w:t>
      </w:r>
      <w:r w:rsidR="005D0906">
        <w:rPr>
          <w:sz w:val="32"/>
          <w:szCs w:val="32"/>
        </w:rPr>
        <w:t>(</w:t>
      </w:r>
      <w:r w:rsidRPr="00B9606C">
        <w:rPr>
          <w:sz w:val="32"/>
          <w:szCs w:val="32"/>
        </w:rPr>
        <w:t xml:space="preserve">Ley de Construcciones </w:t>
      </w:r>
      <w:r w:rsidR="00FD295B" w:rsidRPr="00B9606C">
        <w:rPr>
          <w:sz w:val="32"/>
          <w:szCs w:val="32"/>
        </w:rPr>
        <w:t>y el Código Sísmico entre otras</w:t>
      </w:r>
      <w:r w:rsidR="005D0906">
        <w:rPr>
          <w:sz w:val="32"/>
          <w:szCs w:val="32"/>
        </w:rPr>
        <w:t>)</w:t>
      </w:r>
      <w:r w:rsidR="00FD295B" w:rsidRPr="00B9606C">
        <w:rPr>
          <w:sz w:val="32"/>
          <w:szCs w:val="32"/>
        </w:rPr>
        <w:t>.</w:t>
      </w:r>
    </w:p>
    <w:p w:rsidR="00CC7CB9" w:rsidRDefault="00CC7CB9" w:rsidP="00F7573D">
      <w:pPr>
        <w:spacing w:line="360" w:lineRule="auto"/>
        <w:ind w:firstLine="708"/>
        <w:jc w:val="both"/>
        <w:rPr>
          <w:sz w:val="32"/>
          <w:szCs w:val="32"/>
        </w:rPr>
      </w:pPr>
      <w:r w:rsidRPr="00B9606C">
        <w:rPr>
          <w:sz w:val="32"/>
          <w:szCs w:val="32"/>
        </w:rPr>
        <w:t>En vista de lo anterior</w:t>
      </w:r>
      <w:r w:rsidR="00FD295B" w:rsidRPr="00B9606C">
        <w:rPr>
          <w:sz w:val="32"/>
          <w:szCs w:val="32"/>
        </w:rPr>
        <w:t>,</w:t>
      </w:r>
      <w:r w:rsidRPr="00B9606C">
        <w:rPr>
          <w:sz w:val="32"/>
          <w:szCs w:val="32"/>
        </w:rPr>
        <w:t xml:space="preserve"> el oferente debe conocer y aceptar las consecuencias y responsabilidad de las mismas en todos sus extremos, aún y cuando por omisión en este documento no se halla indicado.</w:t>
      </w:r>
    </w:p>
    <w:p w:rsidR="00AA522D" w:rsidRPr="00B9606C" w:rsidRDefault="00AA522D" w:rsidP="00B9606C">
      <w:pPr>
        <w:spacing w:line="360" w:lineRule="auto"/>
        <w:jc w:val="both"/>
        <w:rPr>
          <w:sz w:val="32"/>
          <w:szCs w:val="32"/>
        </w:rPr>
      </w:pPr>
    </w:p>
    <w:p w:rsidR="00CC7CB9" w:rsidRDefault="00CC7CB9" w:rsidP="00F7573D">
      <w:pPr>
        <w:spacing w:line="360" w:lineRule="auto"/>
        <w:ind w:firstLine="708"/>
        <w:jc w:val="both"/>
        <w:rPr>
          <w:sz w:val="32"/>
          <w:szCs w:val="32"/>
        </w:rPr>
      </w:pPr>
      <w:r w:rsidRPr="00B9606C">
        <w:rPr>
          <w:sz w:val="32"/>
          <w:szCs w:val="32"/>
        </w:rPr>
        <w:t>En todo caso las especificaciones, siempre y cuando sean atinentes y consecuentes con el proyecto planteado, pueden ser ampliadas durante el proceso de construcción.</w:t>
      </w:r>
    </w:p>
    <w:p w:rsidR="00AA522D" w:rsidRPr="00B9606C" w:rsidRDefault="00AA522D" w:rsidP="00B9606C">
      <w:pPr>
        <w:spacing w:line="360" w:lineRule="auto"/>
        <w:jc w:val="both"/>
        <w:rPr>
          <w:sz w:val="32"/>
          <w:szCs w:val="32"/>
        </w:rPr>
      </w:pPr>
    </w:p>
    <w:p w:rsidR="00CC7CB9" w:rsidRPr="00B9606C" w:rsidRDefault="00CC7CB9" w:rsidP="00F7573D">
      <w:pPr>
        <w:spacing w:line="360" w:lineRule="auto"/>
        <w:ind w:firstLine="708"/>
        <w:jc w:val="both"/>
        <w:rPr>
          <w:color w:val="000000"/>
          <w:sz w:val="32"/>
          <w:szCs w:val="32"/>
        </w:rPr>
      </w:pPr>
      <w:r w:rsidRPr="00B9606C">
        <w:rPr>
          <w:sz w:val="32"/>
          <w:szCs w:val="32"/>
        </w:rPr>
        <w:t>Es indispensable contar con el respaldo técnico en el ár</w:t>
      </w:r>
      <w:r w:rsidR="000C74D6" w:rsidRPr="00B9606C">
        <w:rPr>
          <w:sz w:val="32"/>
          <w:szCs w:val="32"/>
        </w:rPr>
        <w:t>ea de ingeniería o arquitectura</w:t>
      </w:r>
      <w:r w:rsidRPr="00B9606C">
        <w:rPr>
          <w:sz w:val="32"/>
          <w:szCs w:val="32"/>
        </w:rPr>
        <w:t xml:space="preserve"> para amparar y si el caso lo amerita mejorar las condiciones preestablecidas en este documento. Dicho Arquitecto o Ingeniero Civil o en Construcción debe estar debidamente acreditado por el Colegio Federado de Ingenieros y de Arquitectos y </w:t>
      </w:r>
      <w:r w:rsidRPr="00B9606C">
        <w:rPr>
          <w:color w:val="000000"/>
          <w:sz w:val="32"/>
          <w:szCs w:val="32"/>
        </w:rPr>
        <w:t>debe asistir a la visita de sitio programada para esta contratación.</w:t>
      </w:r>
    </w:p>
    <w:p w:rsidR="00CC7CB9" w:rsidRDefault="00CC7CB9" w:rsidP="00B9606C">
      <w:pPr>
        <w:spacing w:line="360" w:lineRule="auto"/>
        <w:jc w:val="both"/>
        <w:rPr>
          <w:sz w:val="32"/>
          <w:szCs w:val="32"/>
        </w:rPr>
      </w:pPr>
    </w:p>
    <w:p w:rsidR="00A753C6" w:rsidRDefault="00A753C6" w:rsidP="00B9606C">
      <w:pPr>
        <w:spacing w:line="360" w:lineRule="auto"/>
        <w:jc w:val="both"/>
        <w:rPr>
          <w:sz w:val="32"/>
          <w:szCs w:val="32"/>
        </w:rPr>
      </w:pPr>
    </w:p>
    <w:p w:rsidR="00A753C6" w:rsidRDefault="00A753C6" w:rsidP="00B9606C">
      <w:pPr>
        <w:spacing w:line="360" w:lineRule="auto"/>
        <w:jc w:val="both"/>
        <w:rPr>
          <w:sz w:val="32"/>
          <w:szCs w:val="32"/>
        </w:rPr>
      </w:pPr>
    </w:p>
    <w:p w:rsidR="00A753C6" w:rsidRPr="00A753C6" w:rsidRDefault="00A753C6" w:rsidP="00B9606C">
      <w:pPr>
        <w:spacing w:line="360" w:lineRule="auto"/>
        <w:jc w:val="both"/>
        <w:rPr>
          <w:sz w:val="32"/>
          <w:szCs w:val="32"/>
        </w:rPr>
      </w:pPr>
    </w:p>
    <w:p w:rsidR="00CC7CB9" w:rsidRPr="00A753C6" w:rsidRDefault="00CC7CB9" w:rsidP="00EE617F">
      <w:pPr>
        <w:pStyle w:val="Prrafodelista"/>
        <w:numPr>
          <w:ilvl w:val="0"/>
          <w:numId w:val="26"/>
        </w:numPr>
        <w:spacing w:line="360" w:lineRule="auto"/>
        <w:jc w:val="both"/>
        <w:rPr>
          <w:rFonts w:ascii="Times New Roman" w:hAnsi="Times New Roman"/>
          <w:b/>
          <w:sz w:val="32"/>
          <w:szCs w:val="32"/>
        </w:rPr>
      </w:pPr>
      <w:r w:rsidRPr="00A753C6">
        <w:rPr>
          <w:rFonts w:ascii="Times New Roman" w:hAnsi="Times New Roman"/>
          <w:b/>
          <w:sz w:val="32"/>
          <w:szCs w:val="32"/>
        </w:rPr>
        <w:lastRenderedPageBreak/>
        <w:t>Alcance de las especificaciones.</w:t>
      </w:r>
    </w:p>
    <w:p w:rsidR="00CC7CB9" w:rsidRPr="00B9606C" w:rsidRDefault="00CC7CB9" w:rsidP="00B9606C">
      <w:pPr>
        <w:spacing w:line="360" w:lineRule="auto"/>
        <w:jc w:val="both"/>
        <w:rPr>
          <w:b/>
          <w:sz w:val="32"/>
          <w:szCs w:val="32"/>
        </w:rPr>
      </w:pPr>
    </w:p>
    <w:p w:rsidR="00CC7CB9" w:rsidRPr="00B9606C" w:rsidRDefault="00CC7CB9" w:rsidP="001632FC">
      <w:pPr>
        <w:spacing w:line="360" w:lineRule="auto"/>
        <w:ind w:firstLine="708"/>
        <w:jc w:val="both"/>
        <w:rPr>
          <w:sz w:val="32"/>
          <w:szCs w:val="32"/>
        </w:rPr>
      </w:pPr>
      <w:r w:rsidRPr="00B9606C">
        <w:rPr>
          <w:sz w:val="32"/>
          <w:szCs w:val="32"/>
        </w:rPr>
        <w:t xml:space="preserve">En cada sección se especifican la forma de trabajo, tomando en cuenta los requerimientos de seguridad tanto de los trabajadores como para las edificaciones situadas en el lugar de la construcción.  </w:t>
      </w:r>
    </w:p>
    <w:p w:rsidR="00CC7CB9" w:rsidRDefault="00CC7CB9" w:rsidP="001632FC">
      <w:pPr>
        <w:spacing w:line="360" w:lineRule="auto"/>
        <w:ind w:firstLine="708"/>
        <w:jc w:val="both"/>
        <w:rPr>
          <w:sz w:val="32"/>
          <w:szCs w:val="32"/>
        </w:rPr>
      </w:pPr>
      <w:r w:rsidRPr="00B9606C">
        <w:rPr>
          <w:sz w:val="32"/>
          <w:szCs w:val="32"/>
        </w:rPr>
        <w:t>Cualquier omisión no libera al contratista de dejar la obra totalmente termina</w:t>
      </w:r>
      <w:r w:rsidR="00F81EAA" w:rsidRPr="00B9606C">
        <w:rPr>
          <w:sz w:val="32"/>
          <w:szCs w:val="32"/>
        </w:rPr>
        <w:t>da</w:t>
      </w:r>
      <w:r w:rsidR="00DB3A4C">
        <w:rPr>
          <w:sz w:val="32"/>
          <w:szCs w:val="32"/>
        </w:rPr>
        <w:t>,</w:t>
      </w:r>
      <w:r w:rsidR="00F81EAA" w:rsidRPr="00B9606C">
        <w:rPr>
          <w:sz w:val="32"/>
          <w:szCs w:val="32"/>
        </w:rPr>
        <w:t xml:space="preserve"> según los requerimientos de L</w:t>
      </w:r>
      <w:r w:rsidRPr="00B9606C">
        <w:rPr>
          <w:sz w:val="32"/>
          <w:szCs w:val="32"/>
        </w:rPr>
        <w:t>a Municipalidad.</w:t>
      </w:r>
    </w:p>
    <w:p w:rsidR="00AA522D" w:rsidRPr="00B9606C" w:rsidRDefault="00AA522D" w:rsidP="001632FC">
      <w:pPr>
        <w:spacing w:line="360" w:lineRule="auto"/>
        <w:ind w:firstLine="708"/>
        <w:jc w:val="both"/>
        <w:rPr>
          <w:sz w:val="32"/>
          <w:szCs w:val="32"/>
        </w:rPr>
      </w:pPr>
    </w:p>
    <w:p w:rsidR="00CC7CB9" w:rsidRDefault="00CC7CB9" w:rsidP="001632FC">
      <w:pPr>
        <w:spacing w:line="360" w:lineRule="auto"/>
        <w:ind w:firstLine="708"/>
        <w:jc w:val="both"/>
        <w:rPr>
          <w:sz w:val="32"/>
          <w:szCs w:val="32"/>
        </w:rPr>
      </w:pPr>
      <w:r w:rsidRPr="00B9606C">
        <w:rPr>
          <w:sz w:val="32"/>
          <w:szCs w:val="32"/>
        </w:rPr>
        <w:t>Los detalles típicos, las indicaciones de acabado, materiales, accesorios, equipos y otras partes de la obra, se considerarán</w:t>
      </w:r>
      <w:r w:rsidR="0011489B" w:rsidRPr="00B9606C">
        <w:rPr>
          <w:sz w:val="32"/>
          <w:szCs w:val="32"/>
        </w:rPr>
        <w:t xml:space="preserve"> como indicados o especificados</w:t>
      </w:r>
      <w:r w:rsidRPr="00B9606C">
        <w:rPr>
          <w:sz w:val="32"/>
          <w:szCs w:val="32"/>
        </w:rPr>
        <w:t xml:space="preserve"> para todas las áreas o elementos similares de la obra, aunque no exista una indicación o especificación expresa.</w:t>
      </w:r>
    </w:p>
    <w:p w:rsidR="0040431F" w:rsidRPr="00B9606C" w:rsidRDefault="0040431F" w:rsidP="001632FC">
      <w:pPr>
        <w:spacing w:line="360" w:lineRule="auto"/>
        <w:ind w:firstLine="708"/>
        <w:jc w:val="both"/>
        <w:rPr>
          <w:sz w:val="32"/>
          <w:szCs w:val="32"/>
        </w:rPr>
      </w:pPr>
    </w:p>
    <w:p w:rsidR="00CC7CB9" w:rsidRDefault="00CC7CB9" w:rsidP="001632FC">
      <w:pPr>
        <w:spacing w:line="360" w:lineRule="auto"/>
        <w:ind w:firstLine="708"/>
        <w:jc w:val="both"/>
        <w:rPr>
          <w:sz w:val="32"/>
          <w:szCs w:val="32"/>
        </w:rPr>
      </w:pPr>
      <w:r w:rsidRPr="00B9606C">
        <w:rPr>
          <w:sz w:val="32"/>
          <w:szCs w:val="32"/>
        </w:rPr>
        <w:t>Cualquier aparato, maquinaria, material o trabajo, no mostrado en los planos pero mencionado en las especificaciones, o viceversa que fuere necesario para completar el trabajo de construcción será suministrado por el contratista</w:t>
      </w:r>
      <w:r w:rsidR="00DB3A4C">
        <w:rPr>
          <w:sz w:val="32"/>
          <w:szCs w:val="32"/>
        </w:rPr>
        <w:t>,</w:t>
      </w:r>
      <w:r w:rsidRPr="00B9606C">
        <w:rPr>
          <w:sz w:val="32"/>
          <w:szCs w:val="32"/>
        </w:rPr>
        <w:t xml:space="preserve"> sin significar un costo adicional para la municipalidad.</w:t>
      </w:r>
    </w:p>
    <w:p w:rsidR="0040431F" w:rsidRPr="00B9606C" w:rsidRDefault="0040431F" w:rsidP="001632FC">
      <w:pPr>
        <w:spacing w:line="360" w:lineRule="auto"/>
        <w:ind w:firstLine="708"/>
        <w:jc w:val="both"/>
        <w:rPr>
          <w:sz w:val="32"/>
          <w:szCs w:val="32"/>
        </w:rPr>
      </w:pPr>
    </w:p>
    <w:p w:rsidR="00CC7CB9" w:rsidRPr="00B9606C" w:rsidRDefault="00CC7CB9" w:rsidP="001632FC">
      <w:pPr>
        <w:spacing w:line="360" w:lineRule="auto"/>
        <w:ind w:firstLine="708"/>
        <w:jc w:val="both"/>
        <w:rPr>
          <w:sz w:val="32"/>
          <w:szCs w:val="32"/>
        </w:rPr>
      </w:pPr>
      <w:r w:rsidRPr="00B9606C">
        <w:rPr>
          <w:sz w:val="32"/>
          <w:szCs w:val="32"/>
        </w:rPr>
        <w:t>Cualquier tipo de empate especial que fuera necesario entre materiales diferentes será suministrado por el contratista a su costo.</w:t>
      </w:r>
    </w:p>
    <w:p w:rsidR="00287390" w:rsidRPr="00B9606C" w:rsidRDefault="00287390" w:rsidP="00B9606C">
      <w:pPr>
        <w:spacing w:line="360" w:lineRule="auto"/>
        <w:jc w:val="both"/>
        <w:rPr>
          <w:b/>
          <w:sz w:val="32"/>
          <w:szCs w:val="32"/>
        </w:rPr>
      </w:pPr>
    </w:p>
    <w:p w:rsidR="00CC7CB9" w:rsidRPr="00B9606C" w:rsidRDefault="00CC7CB9" w:rsidP="00EE617F">
      <w:pPr>
        <w:numPr>
          <w:ilvl w:val="0"/>
          <w:numId w:val="26"/>
        </w:numPr>
        <w:spacing w:line="360" w:lineRule="auto"/>
        <w:ind w:left="0" w:firstLine="0"/>
        <w:jc w:val="both"/>
        <w:rPr>
          <w:b/>
          <w:sz w:val="32"/>
          <w:szCs w:val="32"/>
        </w:rPr>
      </w:pPr>
      <w:r w:rsidRPr="00B9606C">
        <w:rPr>
          <w:b/>
          <w:sz w:val="32"/>
          <w:szCs w:val="32"/>
        </w:rPr>
        <w:lastRenderedPageBreak/>
        <w:t>Normas adicionales aplicables.</w:t>
      </w:r>
    </w:p>
    <w:p w:rsidR="00CC7CB9" w:rsidRPr="00B9606C" w:rsidRDefault="00CC7CB9" w:rsidP="00B9606C">
      <w:pPr>
        <w:spacing w:line="360" w:lineRule="auto"/>
        <w:jc w:val="both"/>
        <w:rPr>
          <w:b/>
          <w:sz w:val="32"/>
          <w:szCs w:val="32"/>
        </w:rPr>
      </w:pPr>
    </w:p>
    <w:p w:rsidR="00CC7CB9" w:rsidRPr="00B9606C" w:rsidRDefault="00CC7CB9" w:rsidP="00B9606C">
      <w:pPr>
        <w:spacing w:line="360" w:lineRule="auto"/>
        <w:jc w:val="both"/>
        <w:rPr>
          <w:sz w:val="32"/>
          <w:szCs w:val="32"/>
        </w:rPr>
      </w:pPr>
      <w:r w:rsidRPr="00B9606C">
        <w:rPr>
          <w:sz w:val="32"/>
          <w:szCs w:val="32"/>
        </w:rPr>
        <w:t>“A.C.I.” El instituto Norteamericano del concreto.  (American Concrete Institute)</w:t>
      </w:r>
    </w:p>
    <w:p w:rsidR="00CC7CB9" w:rsidRPr="00B9606C" w:rsidRDefault="00CC7CB9" w:rsidP="00B9606C">
      <w:pPr>
        <w:spacing w:line="360" w:lineRule="auto"/>
        <w:jc w:val="both"/>
        <w:rPr>
          <w:sz w:val="32"/>
          <w:szCs w:val="32"/>
        </w:rPr>
      </w:pPr>
      <w:r w:rsidRPr="00B9606C">
        <w:rPr>
          <w:sz w:val="32"/>
          <w:szCs w:val="32"/>
        </w:rPr>
        <w:t>“A.S.A” La Asociación Norteamericana de Normas. (American Standards</w:t>
      </w:r>
      <w:r w:rsidR="005D0906">
        <w:rPr>
          <w:sz w:val="32"/>
          <w:szCs w:val="32"/>
        </w:rPr>
        <w:t xml:space="preserve"> </w:t>
      </w:r>
      <w:r w:rsidRPr="00B9606C">
        <w:rPr>
          <w:sz w:val="32"/>
          <w:szCs w:val="32"/>
        </w:rPr>
        <w:t>Asociation)</w:t>
      </w:r>
    </w:p>
    <w:p w:rsidR="00CC7CB9" w:rsidRPr="00B9606C" w:rsidRDefault="00CC7CB9" w:rsidP="00B9606C">
      <w:pPr>
        <w:spacing w:line="360" w:lineRule="auto"/>
        <w:jc w:val="both"/>
        <w:rPr>
          <w:sz w:val="32"/>
          <w:szCs w:val="32"/>
        </w:rPr>
      </w:pPr>
      <w:r w:rsidRPr="00B9606C">
        <w:rPr>
          <w:sz w:val="32"/>
          <w:szCs w:val="32"/>
        </w:rPr>
        <w:t>“A.S.T.M.” La Sociedad Norteamericana  para pruebas de Materiales (American Society</w:t>
      </w:r>
      <w:r w:rsidR="0040431F">
        <w:rPr>
          <w:sz w:val="32"/>
          <w:szCs w:val="32"/>
        </w:rPr>
        <w:t xml:space="preserve"> </w:t>
      </w:r>
      <w:r w:rsidRPr="00B9606C">
        <w:rPr>
          <w:sz w:val="32"/>
          <w:szCs w:val="32"/>
        </w:rPr>
        <w:t>for</w:t>
      </w:r>
      <w:r w:rsidR="0040431F">
        <w:rPr>
          <w:sz w:val="32"/>
          <w:szCs w:val="32"/>
        </w:rPr>
        <w:t xml:space="preserve"> </w:t>
      </w:r>
      <w:r w:rsidRPr="00B9606C">
        <w:rPr>
          <w:sz w:val="32"/>
          <w:szCs w:val="32"/>
        </w:rPr>
        <w:t>Testing</w:t>
      </w:r>
      <w:r w:rsidR="0040431F">
        <w:rPr>
          <w:sz w:val="32"/>
          <w:szCs w:val="32"/>
        </w:rPr>
        <w:t xml:space="preserve"> </w:t>
      </w:r>
      <w:r w:rsidRPr="00B9606C">
        <w:rPr>
          <w:sz w:val="32"/>
          <w:szCs w:val="32"/>
        </w:rPr>
        <w:t>Materials)</w:t>
      </w:r>
    </w:p>
    <w:p w:rsidR="00CC7CB9" w:rsidRPr="00B9606C" w:rsidRDefault="00CC7CB9" w:rsidP="00B9606C">
      <w:pPr>
        <w:spacing w:line="360" w:lineRule="auto"/>
        <w:jc w:val="both"/>
        <w:rPr>
          <w:sz w:val="32"/>
          <w:szCs w:val="32"/>
        </w:rPr>
      </w:pPr>
      <w:r w:rsidRPr="00B9606C">
        <w:rPr>
          <w:sz w:val="32"/>
          <w:szCs w:val="32"/>
        </w:rPr>
        <w:t>“I.N.S.” Instituto Nacional de Seguros de la República de Costa Rica.</w:t>
      </w:r>
    </w:p>
    <w:p w:rsidR="00CC7CB9" w:rsidRPr="00B9606C" w:rsidRDefault="00DB3A4C" w:rsidP="00B9606C">
      <w:pPr>
        <w:spacing w:line="360" w:lineRule="auto"/>
        <w:jc w:val="both"/>
        <w:rPr>
          <w:sz w:val="32"/>
          <w:szCs w:val="32"/>
        </w:rPr>
      </w:pPr>
      <w:r w:rsidRPr="00B9606C">
        <w:rPr>
          <w:sz w:val="32"/>
          <w:szCs w:val="32"/>
        </w:rPr>
        <w:t xml:space="preserve"> </w:t>
      </w:r>
      <w:r w:rsidR="00CC7CB9" w:rsidRPr="00B9606C">
        <w:rPr>
          <w:sz w:val="32"/>
          <w:szCs w:val="32"/>
        </w:rPr>
        <w:t>“I.C.E.” Instituto Costarricense de Electricidad.</w:t>
      </w:r>
    </w:p>
    <w:p w:rsidR="00CC7CB9" w:rsidRPr="00B9606C" w:rsidRDefault="00CC7CB9" w:rsidP="00B9606C">
      <w:pPr>
        <w:spacing w:line="360" w:lineRule="auto"/>
        <w:jc w:val="both"/>
        <w:rPr>
          <w:sz w:val="32"/>
          <w:szCs w:val="32"/>
        </w:rPr>
      </w:pPr>
      <w:r w:rsidRPr="00B9606C">
        <w:rPr>
          <w:sz w:val="32"/>
          <w:szCs w:val="32"/>
        </w:rPr>
        <w:t>“I.C.A.A.” Instituto Costarricense de Acueductos y Alcantarillados de la República de Costa Rica.</w:t>
      </w:r>
    </w:p>
    <w:p w:rsidR="00CC7CB9" w:rsidRPr="00B9606C" w:rsidRDefault="00CC7CB9" w:rsidP="00B9606C">
      <w:pPr>
        <w:spacing w:line="360" w:lineRule="auto"/>
        <w:jc w:val="both"/>
        <w:rPr>
          <w:sz w:val="32"/>
          <w:szCs w:val="32"/>
          <w:lang w:val="pt-BR"/>
        </w:rPr>
      </w:pPr>
      <w:r w:rsidRPr="00B9606C">
        <w:rPr>
          <w:sz w:val="32"/>
          <w:szCs w:val="32"/>
          <w:lang w:val="pt-BR"/>
        </w:rPr>
        <w:t>“C.S.C.R.” Código Sísmico de Costa Rica.</w:t>
      </w:r>
    </w:p>
    <w:p w:rsidR="00AA522D" w:rsidRPr="00B9606C" w:rsidRDefault="00AA522D" w:rsidP="00B9606C">
      <w:pPr>
        <w:spacing w:line="360" w:lineRule="auto"/>
        <w:jc w:val="both"/>
        <w:rPr>
          <w:sz w:val="32"/>
          <w:szCs w:val="32"/>
          <w:lang w:val="pt-BR"/>
        </w:rPr>
      </w:pPr>
    </w:p>
    <w:p w:rsidR="00CC7CB9" w:rsidRPr="00B9606C" w:rsidRDefault="00CC7CB9" w:rsidP="00EE617F">
      <w:pPr>
        <w:numPr>
          <w:ilvl w:val="0"/>
          <w:numId w:val="26"/>
        </w:numPr>
        <w:spacing w:line="360" w:lineRule="auto"/>
        <w:ind w:left="0" w:firstLine="0"/>
        <w:jc w:val="both"/>
        <w:rPr>
          <w:b/>
          <w:sz w:val="32"/>
          <w:szCs w:val="32"/>
        </w:rPr>
      </w:pPr>
      <w:r w:rsidRPr="00B9606C">
        <w:rPr>
          <w:b/>
          <w:sz w:val="32"/>
          <w:szCs w:val="32"/>
        </w:rPr>
        <w:t>Áreas de trabajo.</w:t>
      </w:r>
    </w:p>
    <w:p w:rsidR="00CC7CB9" w:rsidRPr="00B9606C" w:rsidRDefault="00CC7CB9" w:rsidP="00B9606C">
      <w:pPr>
        <w:spacing w:line="360" w:lineRule="auto"/>
        <w:jc w:val="both"/>
        <w:rPr>
          <w:b/>
          <w:sz w:val="32"/>
          <w:szCs w:val="32"/>
        </w:rPr>
      </w:pPr>
    </w:p>
    <w:p w:rsidR="00CC7CB9" w:rsidRDefault="001632FC" w:rsidP="00B9606C">
      <w:pPr>
        <w:tabs>
          <w:tab w:val="num" w:pos="812"/>
        </w:tabs>
        <w:spacing w:line="360" w:lineRule="auto"/>
        <w:jc w:val="both"/>
        <w:rPr>
          <w:sz w:val="32"/>
          <w:szCs w:val="32"/>
        </w:rPr>
      </w:pPr>
      <w:r>
        <w:rPr>
          <w:sz w:val="32"/>
          <w:szCs w:val="32"/>
        </w:rPr>
        <w:tab/>
      </w:r>
      <w:r w:rsidR="00CC7CB9" w:rsidRPr="00B9606C">
        <w:rPr>
          <w:sz w:val="32"/>
          <w:szCs w:val="32"/>
        </w:rPr>
        <w:t>El área de trabajo es la que está descrita en los planos constructivos, no obstante debe tomarse en cuenta los requerimientos de seguridad para el inmueble, las necesidades de operación de los operarios y el desplazamiento seguro de los peatones.</w:t>
      </w:r>
    </w:p>
    <w:p w:rsidR="0040431F" w:rsidRPr="00B9606C" w:rsidRDefault="0040431F" w:rsidP="00B9606C">
      <w:pPr>
        <w:tabs>
          <w:tab w:val="num" w:pos="812"/>
        </w:tabs>
        <w:spacing w:line="360" w:lineRule="auto"/>
        <w:jc w:val="both"/>
        <w:rPr>
          <w:sz w:val="32"/>
          <w:szCs w:val="32"/>
        </w:rPr>
      </w:pPr>
    </w:p>
    <w:p w:rsidR="00CC7CB9" w:rsidRDefault="00CC7CB9" w:rsidP="001632FC">
      <w:pPr>
        <w:spacing w:line="360" w:lineRule="auto"/>
        <w:ind w:firstLine="708"/>
        <w:jc w:val="both"/>
        <w:rPr>
          <w:sz w:val="32"/>
          <w:szCs w:val="32"/>
        </w:rPr>
      </w:pPr>
      <w:r w:rsidRPr="00B9606C">
        <w:rPr>
          <w:sz w:val="32"/>
          <w:szCs w:val="32"/>
        </w:rPr>
        <w:lastRenderedPageBreak/>
        <w:t xml:space="preserve">Cuando el contratista necesite de más espacio de trabajo, deberá solicitar su aprobación </w:t>
      </w:r>
      <w:r w:rsidR="005D0906">
        <w:rPr>
          <w:sz w:val="32"/>
          <w:szCs w:val="32"/>
        </w:rPr>
        <w:t>de la Ingeniería Municipal</w:t>
      </w:r>
      <w:r w:rsidRPr="00B9606C">
        <w:rPr>
          <w:sz w:val="32"/>
          <w:szCs w:val="32"/>
        </w:rPr>
        <w:t>. La reparación  u otras obras de conexión incluidas en el contrato, abarcarán toda la zona de trabajo utilizada por el contratista</w:t>
      </w:r>
      <w:r w:rsidR="00287390" w:rsidRPr="00B9606C">
        <w:rPr>
          <w:sz w:val="32"/>
          <w:szCs w:val="32"/>
        </w:rPr>
        <w:t>,</w:t>
      </w:r>
      <w:r w:rsidRPr="00B9606C">
        <w:rPr>
          <w:sz w:val="32"/>
          <w:szCs w:val="32"/>
        </w:rPr>
        <w:t xml:space="preserve"> pasillos, accesos, bodegas e instalaciones provisionales. </w:t>
      </w:r>
    </w:p>
    <w:p w:rsidR="00CC7CB9" w:rsidRPr="00B9606C" w:rsidRDefault="00CC7CB9" w:rsidP="00B9606C">
      <w:pPr>
        <w:spacing w:line="360" w:lineRule="auto"/>
        <w:jc w:val="both"/>
        <w:rPr>
          <w:sz w:val="32"/>
          <w:szCs w:val="32"/>
        </w:rPr>
      </w:pPr>
    </w:p>
    <w:p w:rsidR="00CC7CB9" w:rsidRPr="00B9606C" w:rsidRDefault="00CC7CB9" w:rsidP="00B9606C">
      <w:pPr>
        <w:spacing w:line="360" w:lineRule="auto"/>
        <w:jc w:val="both"/>
        <w:rPr>
          <w:b/>
          <w:sz w:val="32"/>
          <w:szCs w:val="32"/>
        </w:rPr>
      </w:pPr>
      <w:r w:rsidRPr="00B9606C">
        <w:rPr>
          <w:b/>
          <w:sz w:val="32"/>
          <w:szCs w:val="32"/>
        </w:rPr>
        <w:t>5. Trazo y ajuste de campo.</w:t>
      </w:r>
    </w:p>
    <w:p w:rsidR="00CC7CB9" w:rsidRPr="00B9606C" w:rsidRDefault="00CC7CB9" w:rsidP="00B9606C">
      <w:pPr>
        <w:spacing w:line="360" w:lineRule="auto"/>
        <w:jc w:val="both"/>
        <w:rPr>
          <w:b/>
          <w:sz w:val="32"/>
          <w:szCs w:val="32"/>
        </w:rPr>
      </w:pPr>
    </w:p>
    <w:p w:rsidR="00452D36" w:rsidRPr="00B9606C" w:rsidRDefault="00CC7CB9" w:rsidP="001632FC">
      <w:pPr>
        <w:spacing w:line="360" w:lineRule="auto"/>
        <w:ind w:firstLine="708"/>
        <w:jc w:val="both"/>
        <w:rPr>
          <w:sz w:val="32"/>
          <w:szCs w:val="32"/>
        </w:rPr>
      </w:pPr>
      <w:r w:rsidRPr="00B9606C">
        <w:rPr>
          <w:sz w:val="32"/>
          <w:szCs w:val="32"/>
        </w:rPr>
        <w:t xml:space="preserve">El contratista deberá informar por escrito cualquier diferencia entre la </w:t>
      </w:r>
      <w:r w:rsidRPr="00B9606C">
        <w:rPr>
          <w:color w:val="000000"/>
          <w:sz w:val="32"/>
          <w:szCs w:val="32"/>
        </w:rPr>
        <w:t xml:space="preserve">información </w:t>
      </w:r>
      <w:r w:rsidR="006A2B49" w:rsidRPr="00B9606C">
        <w:rPr>
          <w:color w:val="000000"/>
          <w:sz w:val="32"/>
          <w:szCs w:val="32"/>
        </w:rPr>
        <w:t>planimetría</w:t>
      </w:r>
      <w:r w:rsidRPr="00B9606C">
        <w:rPr>
          <w:color w:val="000000"/>
          <w:sz w:val="32"/>
          <w:szCs w:val="32"/>
        </w:rPr>
        <w:t xml:space="preserve"> presentada en los planos, y las condiciones reales del sitio</w:t>
      </w:r>
      <w:r w:rsidRPr="00B9606C">
        <w:rPr>
          <w:sz w:val="32"/>
          <w:szCs w:val="32"/>
        </w:rPr>
        <w:t>, para efectuar los cambios y ajustes necesarios. En todo caso debe prevalecer la geometría y proporción indicada en planos, adaptándose a los ejes y niveles existentes en sitio.</w:t>
      </w:r>
    </w:p>
    <w:p w:rsidR="00A208FE" w:rsidRPr="00B9606C" w:rsidRDefault="00A208FE" w:rsidP="00B9606C">
      <w:pPr>
        <w:spacing w:line="360" w:lineRule="auto"/>
        <w:jc w:val="both"/>
        <w:rPr>
          <w:b/>
          <w:sz w:val="32"/>
          <w:szCs w:val="32"/>
        </w:rPr>
      </w:pPr>
    </w:p>
    <w:p w:rsidR="00CC7CB9" w:rsidRPr="00B9606C" w:rsidRDefault="00CC7CB9" w:rsidP="00B9606C">
      <w:pPr>
        <w:spacing w:line="360" w:lineRule="auto"/>
        <w:jc w:val="both"/>
        <w:rPr>
          <w:b/>
          <w:sz w:val="32"/>
          <w:szCs w:val="32"/>
        </w:rPr>
      </w:pPr>
      <w:r w:rsidRPr="00B9606C">
        <w:rPr>
          <w:b/>
          <w:sz w:val="32"/>
          <w:szCs w:val="32"/>
        </w:rPr>
        <w:t>6. Movimiento de tierras.</w:t>
      </w:r>
    </w:p>
    <w:p w:rsidR="00CC7CB9" w:rsidRPr="00B9606C" w:rsidRDefault="00CC7CB9" w:rsidP="00B9606C">
      <w:pPr>
        <w:spacing w:line="360" w:lineRule="auto"/>
        <w:jc w:val="both"/>
        <w:rPr>
          <w:b/>
          <w:sz w:val="32"/>
          <w:szCs w:val="32"/>
        </w:rPr>
      </w:pPr>
    </w:p>
    <w:p w:rsidR="00CC7CB9" w:rsidRDefault="00CC7CB9" w:rsidP="001632FC">
      <w:pPr>
        <w:spacing w:line="360" w:lineRule="auto"/>
        <w:ind w:firstLine="708"/>
        <w:jc w:val="both"/>
        <w:rPr>
          <w:sz w:val="32"/>
          <w:szCs w:val="32"/>
        </w:rPr>
      </w:pPr>
      <w:r w:rsidRPr="00B9606C">
        <w:rPr>
          <w:sz w:val="32"/>
          <w:szCs w:val="32"/>
        </w:rPr>
        <w:t>El contratista deberá aportar la maquinaria necesaria y suficiente para la remo</w:t>
      </w:r>
      <w:r w:rsidR="00EE617F">
        <w:rPr>
          <w:sz w:val="32"/>
          <w:szCs w:val="32"/>
        </w:rPr>
        <w:t xml:space="preserve">ción o relleno, </w:t>
      </w:r>
      <w:r w:rsidRPr="00B9606C">
        <w:rPr>
          <w:sz w:val="32"/>
          <w:szCs w:val="32"/>
        </w:rPr>
        <w:t xml:space="preserve">el acarreo y compactación de la tierra, la cual deberá ser aprobada por el </w:t>
      </w:r>
      <w:r w:rsidR="0040431F">
        <w:rPr>
          <w:sz w:val="32"/>
          <w:szCs w:val="32"/>
        </w:rPr>
        <w:t xml:space="preserve">ingeniero </w:t>
      </w:r>
      <w:r w:rsidRPr="00B9606C">
        <w:rPr>
          <w:sz w:val="32"/>
          <w:szCs w:val="32"/>
        </w:rPr>
        <w:t>inspector.</w:t>
      </w:r>
    </w:p>
    <w:p w:rsidR="0040431F" w:rsidRPr="00B9606C" w:rsidRDefault="0040431F" w:rsidP="001632FC">
      <w:pPr>
        <w:spacing w:line="360" w:lineRule="auto"/>
        <w:ind w:firstLine="708"/>
        <w:jc w:val="both"/>
        <w:rPr>
          <w:sz w:val="32"/>
          <w:szCs w:val="32"/>
        </w:rPr>
      </w:pPr>
    </w:p>
    <w:p w:rsidR="00AA522D" w:rsidRDefault="00CC7CB9" w:rsidP="00EE617F">
      <w:pPr>
        <w:spacing w:line="360" w:lineRule="auto"/>
        <w:ind w:firstLine="708"/>
        <w:jc w:val="both"/>
        <w:rPr>
          <w:sz w:val="32"/>
          <w:szCs w:val="32"/>
        </w:rPr>
      </w:pPr>
      <w:r w:rsidRPr="00B9606C">
        <w:rPr>
          <w:sz w:val="32"/>
          <w:szCs w:val="32"/>
        </w:rPr>
        <w:lastRenderedPageBreak/>
        <w:t>El movimiento de tierras deberá ser suspendido en el momento en que se presente cualquier problema y/o en el momento en que no se obtengan los resultados satisfactorios por condiciones que sean consideradas indeseables, incluyendo la amenaza a las edificaciones situadas dentro del proyecto o en sus cercanías.</w:t>
      </w:r>
    </w:p>
    <w:p w:rsidR="00AA522D" w:rsidRPr="00B9606C" w:rsidRDefault="00AA522D" w:rsidP="001632FC">
      <w:pPr>
        <w:spacing w:line="360" w:lineRule="auto"/>
        <w:ind w:firstLine="708"/>
        <w:jc w:val="both"/>
        <w:rPr>
          <w:sz w:val="32"/>
          <w:szCs w:val="32"/>
        </w:rPr>
      </w:pPr>
    </w:p>
    <w:p w:rsidR="0040431F" w:rsidRDefault="00CC7CB9" w:rsidP="0040431F">
      <w:pPr>
        <w:spacing w:line="360" w:lineRule="auto"/>
        <w:ind w:firstLine="708"/>
        <w:jc w:val="both"/>
        <w:rPr>
          <w:sz w:val="32"/>
          <w:szCs w:val="32"/>
        </w:rPr>
      </w:pPr>
      <w:r w:rsidRPr="00B9606C">
        <w:rPr>
          <w:sz w:val="32"/>
          <w:szCs w:val="32"/>
        </w:rPr>
        <w:t xml:space="preserve">Todo el equipo de trabajo, incluyendo operarios, peones, personal profesional, así como contratistas y visitantes que permanezcan dentro de la obra, deberán utilizar en todo momento el siguiente equipo de seguridad mínimo: chalecos reflectivos, anteojos de seguridad, cascos no metálicos, botas con punta de acero.  Además, deberán utilizar todo aquel equipo adicional que fuera necesario de acuerdo con las condiciones y peligrosidad del trabajo a realizar, como guantes de cuero, equipo de protección contra ruido, </w:t>
      </w:r>
      <w:r w:rsidR="00287390" w:rsidRPr="00B9606C">
        <w:rPr>
          <w:sz w:val="32"/>
          <w:szCs w:val="32"/>
        </w:rPr>
        <w:t>arnés</w:t>
      </w:r>
      <w:r w:rsidRPr="00B9606C">
        <w:rPr>
          <w:sz w:val="32"/>
          <w:szCs w:val="32"/>
        </w:rPr>
        <w:t>, etc.</w:t>
      </w:r>
    </w:p>
    <w:p w:rsidR="0040431F" w:rsidRDefault="0040431F" w:rsidP="0040431F">
      <w:pPr>
        <w:spacing w:line="360" w:lineRule="auto"/>
        <w:ind w:firstLine="708"/>
        <w:jc w:val="both"/>
        <w:rPr>
          <w:sz w:val="32"/>
          <w:szCs w:val="32"/>
        </w:rPr>
      </w:pPr>
    </w:p>
    <w:p w:rsidR="00CC7CB9" w:rsidRPr="00B9606C" w:rsidRDefault="00CC7CB9" w:rsidP="0040431F">
      <w:pPr>
        <w:spacing w:line="360" w:lineRule="auto"/>
        <w:ind w:firstLine="708"/>
        <w:jc w:val="both"/>
        <w:rPr>
          <w:sz w:val="32"/>
          <w:szCs w:val="32"/>
        </w:rPr>
      </w:pPr>
      <w:r w:rsidRPr="00B9606C">
        <w:rPr>
          <w:sz w:val="32"/>
          <w:szCs w:val="32"/>
        </w:rPr>
        <w:t>El oferente deberá comprometerse a acatar cualquier disposición indicada por el supervisor durante la visita previa.</w:t>
      </w:r>
    </w:p>
    <w:p w:rsidR="00CC7CB9" w:rsidRDefault="00CC7CB9" w:rsidP="00B9606C">
      <w:pPr>
        <w:spacing w:line="360" w:lineRule="auto"/>
        <w:jc w:val="both"/>
        <w:rPr>
          <w:b/>
          <w:sz w:val="32"/>
          <w:szCs w:val="32"/>
        </w:rPr>
      </w:pPr>
    </w:p>
    <w:p w:rsidR="00A753C6" w:rsidRDefault="00A753C6" w:rsidP="00B9606C">
      <w:pPr>
        <w:spacing w:line="360" w:lineRule="auto"/>
        <w:jc w:val="both"/>
        <w:rPr>
          <w:b/>
          <w:sz w:val="32"/>
          <w:szCs w:val="32"/>
        </w:rPr>
      </w:pPr>
    </w:p>
    <w:p w:rsidR="00A753C6" w:rsidRDefault="00A753C6" w:rsidP="00B9606C">
      <w:pPr>
        <w:spacing w:line="360" w:lineRule="auto"/>
        <w:jc w:val="both"/>
        <w:rPr>
          <w:b/>
          <w:sz w:val="32"/>
          <w:szCs w:val="32"/>
        </w:rPr>
      </w:pPr>
    </w:p>
    <w:p w:rsidR="00A753C6" w:rsidRPr="00B9606C" w:rsidRDefault="00A753C6" w:rsidP="00B9606C">
      <w:pPr>
        <w:spacing w:line="360" w:lineRule="auto"/>
        <w:jc w:val="both"/>
        <w:rPr>
          <w:b/>
          <w:sz w:val="32"/>
          <w:szCs w:val="32"/>
        </w:rPr>
      </w:pPr>
    </w:p>
    <w:p w:rsidR="00A753C6" w:rsidRDefault="00A753C6" w:rsidP="00B9606C">
      <w:pPr>
        <w:spacing w:line="360" w:lineRule="auto"/>
        <w:ind w:left="360"/>
        <w:jc w:val="both"/>
        <w:rPr>
          <w:b/>
          <w:sz w:val="32"/>
          <w:szCs w:val="32"/>
        </w:rPr>
      </w:pPr>
    </w:p>
    <w:p w:rsidR="00CC7CB9" w:rsidRPr="00B9606C" w:rsidRDefault="009C7017" w:rsidP="00B9606C">
      <w:pPr>
        <w:spacing w:line="360" w:lineRule="auto"/>
        <w:ind w:left="360"/>
        <w:jc w:val="both"/>
        <w:rPr>
          <w:b/>
          <w:sz w:val="32"/>
          <w:szCs w:val="32"/>
        </w:rPr>
      </w:pPr>
      <w:r>
        <w:rPr>
          <w:b/>
          <w:sz w:val="32"/>
          <w:szCs w:val="32"/>
        </w:rPr>
        <w:t xml:space="preserve">7. </w:t>
      </w:r>
      <w:r w:rsidR="00956570">
        <w:rPr>
          <w:b/>
          <w:sz w:val="32"/>
          <w:szCs w:val="32"/>
        </w:rPr>
        <w:t xml:space="preserve"> </w:t>
      </w:r>
      <w:r w:rsidR="00CC7CB9" w:rsidRPr="00B9606C">
        <w:rPr>
          <w:b/>
          <w:sz w:val="32"/>
          <w:szCs w:val="32"/>
        </w:rPr>
        <w:t>Mantenimiento y limpieza durante la construcción.</w:t>
      </w:r>
    </w:p>
    <w:p w:rsidR="00CC7CB9" w:rsidRPr="00B9606C" w:rsidRDefault="00CC7CB9" w:rsidP="00B9606C">
      <w:pPr>
        <w:spacing w:line="360" w:lineRule="auto"/>
        <w:jc w:val="both"/>
        <w:rPr>
          <w:b/>
          <w:sz w:val="32"/>
          <w:szCs w:val="32"/>
        </w:rPr>
      </w:pPr>
    </w:p>
    <w:p w:rsidR="00CC7CB9" w:rsidRPr="00B9606C" w:rsidRDefault="001632FC" w:rsidP="00B9606C">
      <w:pPr>
        <w:tabs>
          <w:tab w:val="left" w:pos="900"/>
        </w:tabs>
        <w:spacing w:line="360" w:lineRule="auto"/>
        <w:jc w:val="both"/>
        <w:rPr>
          <w:sz w:val="32"/>
          <w:szCs w:val="32"/>
        </w:rPr>
      </w:pPr>
      <w:r>
        <w:rPr>
          <w:sz w:val="32"/>
          <w:szCs w:val="32"/>
        </w:rPr>
        <w:tab/>
      </w:r>
      <w:r w:rsidR="00CC7CB9" w:rsidRPr="00B9606C">
        <w:rPr>
          <w:sz w:val="32"/>
          <w:szCs w:val="32"/>
        </w:rPr>
        <w:t>El área de construcción se deberá mantener libre de escombros, polvo, materiales excedentes y basura, durante el proceso de construcción.  No se efectuará ningún tipo de pago adicional por el concepto de limpieza final, o limpieza durante el proceso de construcción.</w:t>
      </w:r>
    </w:p>
    <w:p w:rsidR="00BC266A" w:rsidRPr="00B9606C" w:rsidRDefault="00BC266A" w:rsidP="00B9606C">
      <w:pPr>
        <w:tabs>
          <w:tab w:val="left" w:pos="900"/>
        </w:tabs>
        <w:spacing w:line="360" w:lineRule="auto"/>
        <w:jc w:val="both"/>
        <w:rPr>
          <w:sz w:val="32"/>
          <w:szCs w:val="32"/>
        </w:rPr>
      </w:pPr>
    </w:p>
    <w:p w:rsidR="00CC7CB9" w:rsidRPr="00B9606C" w:rsidRDefault="009C7017" w:rsidP="00B9606C">
      <w:pPr>
        <w:tabs>
          <w:tab w:val="left" w:pos="900"/>
        </w:tabs>
        <w:spacing w:line="360" w:lineRule="auto"/>
        <w:jc w:val="both"/>
        <w:rPr>
          <w:sz w:val="32"/>
          <w:szCs w:val="32"/>
        </w:rPr>
      </w:pPr>
      <w:r>
        <w:rPr>
          <w:sz w:val="32"/>
          <w:szCs w:val="32"/>
        </w:rPr>
        <w:tab/>
      </w:r>
      <w:r w:rsidR="00CC7CB9" w:rsidRPr="00B9606C">
        <w:rPr>
          <w:sz w:val="32"/>
          <w:szCs w:val="32"/>
        </w:rPr>
        <w:t>Todas las estructuras temporales tales como andamios, ductos, encofrados, cimbras, puntales, anclajes, etc., necesarios para la obra serán suministradas por el contratista y bajo su propia responsabilidad. Los inspectores podrán ordenar la modificación o el refuerzo de cualquiera obra temporal a costa del contratista.</w:t>
      </w:r>
    </w:p>
    <w:p w:rsidR="00CC7CB9" w:rsidRPr="00B9606C" w:rsidRDefault="00CC7CB9" w:rsidP="00B9606C">
      <w:pPr>
        <w:tabs>
          <w:tab w:val="left" w:pos="900"/>
        </w:tabs>
        <w:spacing w:line="360" w:lineRule="auto"/>
        <w:jc w:val="both"/>
        <w:rPr>
          <w:sz w:val="32"/>
          <w:szCs w:val="32"/>
        </w:rPr>
      </w:pPr>
    </w:p>
    <w:p w:rsidR="00CC7CB9" w:rsidRPr="00B9606C" w:rsidRDefault="009C7017" w:rsidP="00B9606C">
      <w:pPr>
        <w:spacing w:line="360" w:lineRule="auto"/>
        <w:ind w:left="360"/>
        <w:jc w:val="both"/>
        <w:rPr>
          <w:b/>
          <w:sz w:val="32"/>
          <w:szCs w:val="32"/>
        </w:rPr>
      </w:pPr>
      <w:r>
        <w:rPr>
          <w:b/>
          <w:sz w:val="32"/>
          <w:szCs w:val="32"/>
        </w:rPr>
        <w:t>8.</w:t>
      </w:r>
      <w:r w:rsidR="00E12A00">
        <w:rPr>
          <w:b/>
          <w:sz w:val="32"/>
          <w:szCs w:val="32"/>
        </w:rPr>
        <w:t xml:space="preserve"> </w:t>
      </w:r>
      <w:r w:rsidR="00CC7CB9" w:rsidRPr="00B9606C">
        <w:rPr>
          <w:b/>
          <w:sz w:val="32"/>
          <w:szCs w:val="32"/>
        </w:rPr>
        <w:t>Facultad de la inspección.</w:t>
      </w:r>
    </w:p>
    <w:p w:rsidR="00CC7CB9" w:rsidRPr="00B9606C" w:rsidRDefault="00CC7CB9" w:rsidP="00B9606C">
      <w:pPr>
        <w:spacing w:line="360" w:lineRule="auto"/>
        <w:jc w:val="both"/>
        <w:rPr>
          <w:b/>
          <w:sz w:val="32"/>
          <w:szCs w:val="32"/>
        </w:rPr>
      </w:pPr>
    </w:p>
    <w:p w:rsidR="00CC7CB9" w:rsidRDefault="009C7017" w:rsidP="00B9606C">
      <w:pPr>
        <w:tabs>
          <w:tab w:val="left" w:pos="900"/>
        </w:tabs>
        <w:spacing w:line="360" w:lineRule="auto"/>
        <w:jc w:val="both"/>
        <w:rPr>
          <w:sz w:val="32"/>
          <w:szCs w:val="32"/>
        </w:rPr>
      </w:pPr>
      <w:r>
        <w:rPr>
          <w:sz w:val="32"/>
          <w:szCs w:val="32"/>
        </w:rPr>
        <w:tab/>
      </w:r>
      <w:r w:rsidR="00CC7CB9" w:rsidRPr="00B9606C">
        <w:rPr>
          <w:sz w:val="32"/>
          <w:szCs w:val="32"/>
        </w:rPr>
        <w:t>Los inspectores efectuarán su fiscalización de conformidad con las disposiciones establecidas en las normas generales, y de acuerdo a la ideología de la Municipalidad sobre el proyecto en relación a las iniciativas de mejoramiento.</w:t>
      </w:r>
    </w:p>
    <w:p w:rsidR="0040431F" w:rsidRPr="00B9606C" w:rsidRDefault="0040431F" w:rsidP="00B9606C">
      <w:pPr>
        <w:tabs>
          <w:tab w:val="left" w:pos="900"/>
        </w:tabs>
        <w:spacing w:line="360" w:lineRule="auto"/>
        <w:jc w:val="both"/>
        <w:rPr>
          <w:sz w:val="32"/>
          <w:szCs w:val="32"/>
        </w:rPr>
      </w:pPr>
    </w:p>
    <w:p w:rsidR="001632FC" w:rsidRPr="00B9606C" w:rsidRDefault="001632FC" w:rsidP="00B9606C">
      <w:pPr>
        <w:tabs>
          <w:tab w:val="left" w:pos="900"/>
        </w:tabs>
        <w:spacing w:line="360" w:lineRule="auto"/>
        <w:jc w:val="both"/>
        <w:rPr>
          <w:sz w:val="32"/>
          <w:szCs w:val="32"/>
        </w:rPr>
      </w:pPr>
    </w:p>
    <w:p w:rsidR="00CC7CB9" w:rsidRPr="00B9606C" w:rsidRDefault="009C7017" w:rsidP="00956570">
      <w:pPr>
        <w:tabs>
          <w:tab w:val="left" w:pos="900"/>
        </w:tabs>
        <w:spacing w:line="360" w:lineRule="auto"/>
        <w:ind w:left="426"/>
        <w:jc w:val="both"/>
        <w:rPr>
          <w:b/>
          <w:sz w:val="32"/>
          <w:szCs w:val="32"/>
        </w:rPr>
      </w:pPr>
      <w:r>
        <w:rPr>
          <w:b/>
          <w:sz w:val="32"/>
          <w:szCs w:val="32"/>
        </w:rPr>
        <w:t>9.</w:t>
      </w:r>
      <w:r w:rsidR="00474254">
        <w:rPr>
          <w:b/>
          <w:sz w:val="32"/>
          <w:szCs w:val="32"/>
        </w:rPr>
        <w:t xml:space="preserve"> </w:t>
      </w:r>
      <w:r w:rsidR="00CC7CB9" w:rsidRPr="00B9606C">
        <w:rPr>
          <w:b/>
          <w:sz w:val="32"/>
          <w:szCs w:val="32"/>
        </w:rPr>
        <w:t>Especificaciones de seguridad.</w:t>
      </w:r>
    </w:p>
    <w:p w:rsidR="00CC7CB9" w:rsidRPr="00B9606C" w:rsidRDefault="00CC7CB9" w:rsidP="00B9606C">
      <w:pPr>
        <w:tabs>
          <w:tab w:val="left" w:pos="900"/>
        </w:tabs>
        <w:spacing w:line="360" w:lineRule="auto"/>
        <w:jc w:val="both"/>
        <w:rPr>
          <w:b/>
          <w:sz w:val="32"/>
          <w:szCs w:val="32"/>
        </w:rPr>
      </w:pPr>
    </w:p>
    <w:p w:rsidR="00CC7CB9" w:rsidRDefault="009C7017" w:rsidP="00B9606C">
      <w:pPr>
        <w:tabs>
          <w:tab w:val="left" w:pos="900"/>
        </w:tabs>
        <w:spacing w:line="360" w:lineRule="auto"/>
        <w:jc w:val="both"/>
        <w:rPr>
          <w:sz w:val="32"/>
          <w:szCs w:val="32"/>
        </w:rPr>
      </w:pPr>
      <w:r>
        <w:rPr>
          <w:sz w:val="32"/>
          <w:szCs w:val="32"/>
        </w:rPr>
        <w:tab/>
      </w:r>
      <w:r w:rsidR="00CC7CB9" w:rsidRPr="00B9606C">
        <w:rPr>
          <w:sz w:val="32"/>
          <w:szCs w:val="32"/>
        </w:rPr>
        <w:t>El contratista deberá organizar todas las actividades en la construcción de manera que proteja a sus trabajadores y las personas externas al lugar de trabajo, tales como peatones y el tráfico vehicular, de los  riesgos  por accidentes y cualquier daño en general, en caso de algún accidente imputable al contratista será este el responsable, quedando la Municipalidad libre de responsabilidad.</w:t>
      </w:r>
    </w:p>
    <w:p w:rsidR="0040431F" w:rsidRPr="00B9606C" w:rsidRDefault="0040431F" w:rsidP="00B9606C">
      <w:pPr>
        <w:tabs>
          <w:tab w:val="left" w:pos="900"/>
        </w:tabs>
        <w:spacing w:line="360" w:lineRule="auto"/>
        <w:jc w:val="both"/>
        <w:rPr>
          <w:sz w:val="32"/>
          <w:szCs w:val="32"/>
        </w:rPr>
      </w:pPr>
    </w:p>
    <w:p w:rsidR="00CC7CB9" w:rsidRDefault="00E84510" w:rsidP="00B9606C">
      <w:pPr>
        <w:tabs>
          <w:tab w:val="left" w:pos="900"/>
        </w:tabs>
        <w:spacing w:line="360" w:lineRule="auto"/>
        <w:jc w:val="both"/>
        <w:rPr>
          <w:sz w:val="32"/>
          <w:szCs w:val="32"/>
        </w:rPr>
      </w:pPr>
      <w:r>
        <w:rPr>
          <w:sz w:val="32"/>
          <w:szCs w:val="32"/>
        </w:rPr>
        <w:tab/>
      </w:r>
      <w:r w:rsidR="00CC7CB9" w:rsidRPr="00B9606C">
        <w:rPr>
          <w:sz w:val="32"/>
          <w:szCs w:val="32"/>
        </w:rPr>
        <w:t>Los trabajadores no podrán tener impedimentos físicos o mentales que afecten su desempeño en la construcción, o que afecten la seguridad del proceso de la construcción.</w:t>
      </w:r>
    </w:p>
    <w:p w:rsidR="003355B4" w:rsidRDefault="003355B4" w:rsidP="00B9606C">
      <w:pPr>
        <w:tabs>
          <w:tab w:val="left" w:pos="900"/>
        </w:tabs>
        <w:spacing w:line="360" w:lineRule="auto"/>
        <w:jc w:val="both"/>
        <w:rPr>
          <w:sz w:val="32"/>
          <w:szCs w:val="32"/>
        </w:rPr>
      </w:pPr>
    </w:p>
    <w:p w:rsidR="0035441A" w:rsidRDefault="00E84510" w:rsidP="00B9606C">
      <w:pPr>
        <w:tabs>
          <w:tab w:val="left" w:pos="900"/>
        </w:tabs>
        <w:spacing w:line="360" w:lineRule="auto"/>
        <w:jc w:val="both"/>
        <w:rPr>
          <w:sz w:val="32"/>
          <w:szCs w:val="32"/>
        </w:rPr>
      </w:pPr>
      <w:r>
        <w:rPr>
          <w:sz w:val="32"/>
          <w:szCs w:val="32"/>
        </w:rPr>
        <w:tab/>
      </w:r>
      <w:r w:rsidR="00CC7CB9" w:rsidRPr="00B9606C">
        <w:rPr>
          <w:sz w:val="32"/>
          <w:szCs w:val="32"/>
        </w:rPr>
        <w:t>Se deberá rotular con pintura fosforescente, de manera visible y legible, los lugares en los cuales hayan almacenados materiales inflamables.</w:t>
      </w:r>
    </w:p>
    <w:p w:rsidR="00513C82" w:rsidRPr="00B9606C" w:rsidRDefault="00513C82" w:rsidP="00B9606C">
      <w:pPr>
        <w:tabs>
          <w:tab w:val="left" w:pos="900"/>
        </w:tabs>
        <w:spacing w:line="360" w:lineRule="auto"/>
        <w:jc w:val="both"/>
        <w:rPr>
          <w:sz w:val="32"/>
          <w:szCs w:val="32"/>
        </w:rPr>
      </w:pPr>
    </w:p>
    <w:p w:rsidR="00CC7CB9" w:rsidRDefault="00E84510" w:rsidP="00B9606C">
      <w:pPr>
        <w:tabs>
          <w:tab w:val="left" w:pos="900"/>
        </w:tabs>
        <w:spacing w:line="360" w:lineRule="auto"/>
        <w:jc w:val="both"/>
        <w:rPr>
          <w:sz w:val="32"/>
          <w:szCs w:val="32"/>
        </w:rPr>
      </w:pPr>
      <w:r>
        <w:rPr>
          <w:sz w:val="32"/>
          <w:szCs w:val="32"/>
        </w:rPr>
        <w:tab/>
      </w:r>
      <w:r w:rsidR="00CC7CB9" w:rsidRPr="00B9606C">
        <w:rPr>
          <w:sz w:val="32"/>
          <w:szCs w:val="32"/>
        </w:rPr>
        <w:t>El contratista deberá eliminar cualquier tipo de vibración que afecte la estabilidad de las edificaciones cercanas al proyecto y deberá disminuir el ruido generado por las actividades de la construcción al punto que no se afecte a los peatones y/o vecinos y sus labores cotidianas.</w:t>
      </w:r>
    </w:p>
    <w:p w:rsidR="003355B4" w:rsidRDefault="003355B4" w:rsidP="00E84510">
      <w:pPr>
        <w:spacing w:line="360" w:lineRule="auto"/>
        <w:jc w:val="both"/>
        <w:rPr>
          <w:b/>
          <w:sz w:val="32"/>
          <w:szCs w:val="32"/>
        </w:rPr>
      </w:pPr>
    </w:p>
    <w:p w:rsidR="00CC7CB9" w:rsidRPr="00B9606C" w:rsidRDefault="00E84510" w:rsidP="00E84510">
      <w:pPr>
        <w:spacing w:line="360" w:lineRule="auto"/>
        <w:jc w:val="both"/>
        <w:rPr>
          <w:b/>
          <w:sz w:val="32"/>
          <w:szCs w:val="32"/>
        </w:rPr>
      </w:pPr>
      <w:r w:rsidRPr="00E84510">
        <w:rPr>
          <w:b/>
          <w:sz w:val="32"/>
          <w:szCs w:val="32"/>
        </w:rPr>
        <w:t>10</w:t>
      </w:r>
      <w:r>
        <w:rPr>
          <w:b/>
          <w:sz w:val="32"/>
          <w:szCs w:val="32"/>
        </w:rPr>
        <w:t xml:space="preserve">. </w:t>
      </w:r>
      <w:r w:rsidR="00F4325D">
        <w:rPr>
          <w:b/>
          <w:sz w:val="32"/>
          <w:szCs w:val="32"/>
        </w:rPr>
        <w:t>Descripciones Técnicas</w:t>
      </w:r>
    </w:p>
    <w:p w:rsidR="00CC7CB9" w:rsidRPr="00B9606C" w:rsidRDefault="00CC7CB9" w:rsidP="00B9606C">
      <w:pPr>
        <w:numPr>
          <w:ilvl w:val="12"/>
          <w:numId w:val="0"/>
        </w:numPr>
        <w:spacing w:line="360" w:lineRule="auto"/>
        <w:jc w:val="both"/>
        <w:rPr>
          <w:b/>
          <w:sz w:val="32"/>
          <w:szCs w:val="32"/>
        </w:rPr>
      </w:pPr>
    </w:p>
    <w:p w:rsidR="00757E17" w:rsidRDefault="00CC7CB9" w:rsidP="003355B4">
      <w:pPr>
        <w:pStyle w:val="Ttulo"/>
        <w:numPr>
          <w:ilvl w:val="0"/>
          <w:numId w:val="27"/>
        </w:numPr>
        <w:tabs>
          <w:tab w:val="left" w:pos="993"/>
        </w:tabs>
        <w:spacing w:line="360" w:lineRule="auto"/>
        <w:jc w:val="both"/>
        <w:rPr>
          <w:b w:val="0"/>
          <w:sz w:val="32"/>
          <w:szCs w:val="32"/>
        </w:rPr>
      </w:pPr>
      <w:r w:rsidRPr="00B9606C">
        <w:rPr>
          <w:b w:val="0"/>
          <w:sz w:val="32"/>
          <w:szCs w:val="32"/>
        </w:rPr>
        <w:t>Las dimensiones dadas en los planos rigen sobre la escala</w:t>
      </w:r>
      <w:r w:rsidR="003355B4">
        <w:rPr>
          <w:b w:val="0"/>
          <w:sz w:val="32"/>
          <w:szCs w:val="32"/>
        </w:rPr>
        <w:t xml:space="preserve"> 1:50</w:t>
      </w:r>
    </w:p>
    <w:p w:rsidR="00757E17" w:rsidRDefault="00757E17" w:rsidP="00757E17">
      <w:pPr>
        <w:pStyle w:val="Ttulo"/>
        <w:tabs>
          <w:tab w:val="left" w:pos="993"/>
        </w:tabs>
        <w:spacing w:line="360" w:lineRule="auto"/>
        <w:jc w:val="both"/>
        <w:rPr>
          <w:b w:val="0"/>
          <w:sz w:val="32"/>
          <w:szCs w:val="32"/>
        </w:rPr>
      </w:pPr>
    </w:p>
    <w:p w:rsidR="00757E17" w:rsidRDefault="00CC7CB9" w:rsidP="00E12A00">
      <w:pPr>
        <w:pStyle w:val="Ttulo"/>
        <w:numPr>
          <w:ilvl w:val="0"/>
          <w:numId w:val="27"/>
        </w:numPr>
        <w:tabs>
          <w:tab w:val="left" w:pos="993"/>
        </w:tabs>
        <w:spacing w:line="360" w:lineRule="auto"/>
        <w:jc w:val="both"/>
        <w:rPr>
          <w:b w:val="0"/>
          <w:sz w:val="32"/>
          <w:szCs w:val="32"/>
        </w:rPr>
      </w:pPr>
      <w:r w:rsidRPr="00757E17">
        <w:rPr>
          <w:b w:val="0"/>
          <w:sz w:val="32"/>
          <w:szCs w:val="32"/>
        </w:rPr>
        <w:t xml:space="preserve">Cuando </w:t>
      </w:r>
      <w:r w:rsidR="003355B4" w:rsidRPr="00757E17">
        <w:rPr>
          <w:b w:val="0"/>
          <w:sz w:val="32"/>
          <w:szCs w:val="32"/>
        </w:rPr>
        <w:t xml:space="preserve">exista duda o </w:t>
      </w:r>
      <w:r w:rsidRPr="00757E17">
        <w:rPr>
          <w:b w:val="0"/>
          <w:sz w:val="32"/>
          <w:szCs w:val="32"/>
        </w:rPr>
        <w:t>falte una dimensión</w:t>
      </w:r>
      <w:r w:rsidR="00C74DA6">
        <w:rPr>
          <w:b w:val="0"/>
          <w:sz w:val="32"/>
          <w:szCs w:val="32"/>
        </w:rPr>
        <w:t>,</w:t>
      </w:r>
      <w:r w:rsidRPr="00757E17">
        <w:rPr>
          <w:b w:val="0"/>
          <w:sz w:val="32"/>
          <w:szCs w:val="32"/>
        </w:rPr>
        <w:t xml:space="preserve"> esta debe ser </w:t>
      </w:r>
      <w:r w:rsidRPr="00757E17">
        <w:rPr>
          <w:bCs/>
          <w:sz w:val="32"/>
          <w:szCs w:val="32"/>
        </w:rPr>
        <w:t>consultada</w:t>
      </w:r>
      <w:r w:rsidRPr="00757E17">
        <w:rPr>
          <w:b w:val="0"/>
          <w:sz w:val="32"/>
          <w:szCs w:val="32"/>
        </w:rPr>
        <w:t xml:space="preserve"> y no deducida por escala. Salvo </w:t>
      </w:r>
      <w:r w:rsidR="00C74DA6">
        <w:rPr>
          <w:b w:val="0"/>
          <w:sz w:val="32"/>
          <w:szCs w:val="32"/>
        </w:rPr>
        <w:t xml:space="preserve">que </w:t>
      </w:r>
      <w:r w:rsidRPr="00757E17">
        <w:rPr>
          <w:b w:val="0"/>
          <w:sz w:val="32"/>
          <w:szCs w:val="32"/>
        </w:rPr>
        <w:t>se indiquen medidas comerciales, todas las medidas se entenderán reales y netas. El proyecto arquitectónico rige sobre el estructur</w:t>
      </w:r>
      <w:r w:rsidR="00D639A1" w:rsidRPr="00757E17">
        <w:rPr>
          <w:b w:val="0"/>
          <w:sz w:val="32"/>
          <w:szCs w:val="32"/>
        </w:rPr>
        <w:t xml:space="preserve">al en sus dimensiones, y en </w:t>
      </w:r>
      <w:r w:rsidRPr="00757E17">
        <w:rPr>
          <w:b w:val="0"/>
          <w:sz w:val="32"/>
          <w:szCs w:val="32"/>
        </w:rPr>
        <w:t>los detalles.</w:t>
      </w:r>
    </w:p>
    <w:p w:rsidR="00757E17" w:rsidRPr="00757E17" w:rsidRDefault="00757E17" w:rsidP="00757E17">
      <w:pPr>
        <w:pStyle w:val="Prrafodelista"/>
        <w:rPr>
          <w:b/>
          <w:sz w:val="32"/>
          <w:szCs w:val="32"/>
          <w:lang w:val="es-ES"/>
        </w:rPr>
      </w:pPr>
    </w:p>
    <w:p w:rsidR="00757E17" w:rsidRDefault="00757E17" w:rsidP="00E12A00">
      <w:pPr>
        <w:pStyle w:val="Ttulo"/>
        <w:numPr>
          <w:ilvl w:val="0"/>
          <w:numId w:val="27"/>
        </w:numPr>
        <w:tabs>
          <w:tab w:val="left" w:pos="993"/>
        </w:tabs>
        <w:spacing w:line="360" w:lineRule="auto"/>
        <w:jc w:val="both"/>
        <w:rPr>
          <w:b w:val="0"/>
          <w:sz w:val="32"/>
          <w:szCs w:val="32"/>
        </w:rPr>
      </w:pPr>
      <w:r w:rsidRPr="00757E17">
        <w:rPr>
          <w:b w:val="0"/>
          <w:sz w:val="32"/>
          <w:szCs w:val="32"/>
        </w:rPr>
        <w:t xml:space="preserve">Para los </w:t>
      </w:r>
      <w:r w:rsidR="00CC7CB9" w:rsidRPr="00757E17">
        <w:rPr>
          <w:b w:val="0"/>
          <w:sz w:val="32"/>
          <w:szCs w:val="32"/>
        </w:rPr>
        <w:t xml:space="preserve">rellenos, estos se harán extendiendo el material en capas de </w:t>
      </w:r>
      <w:smartTag w:uri="urn:schemas-microsoft-com:office:smarttags" w:element="metricconverter">
        <w:smartTagPr>
          <w:attr w:name="ProductID" w:val="15 a"/>
        </w:smartTagPr>
        <w:r w:rsidR="00CC7CB9" w:rsidRPr="00757E17">
          <w:rPr>
            <w:b w:val="0"/>
            <w:sz w:val="32"/>
            <w:szCs w:val="32"/>
          </w:rPr>
          <w:t>15 a</w:t>
        </w:r>
        <w:r w:rsidR="004D44AF" w:rsidRPr="00757E17">
          <w:rPr>
            <w:b w:val="0"/>
            <w:sz w:val="32"/>
            <w:szCs w:val="32"/>
          </w:rPr>
          <w:t xml:space="preserve"> </w:t>
        </w:r>
      </w:smartTag>
      <w:smartTag w:uri="urn:schemas-microsoft-com:office:smarttags" w:element="metricconverter">
        <w:smartTagPr>
          <w:attr w:name="ProductID" w:val="20 cm"/>
        </w:smartTagPr>
        <w:r w:rsidR="00CC7CB9" w:rsidRPr="00757E17">
          <w:rPr>
            <w:b w:val="0"/>
            <w:sz w:val="32"/>
            <w:szCs w:val="32"/>
          </w:rPr>
          <w:t>20 cm</w:t>
        </w:r>
      </w:smartTag>
      <w:r w:rsidR="00CC7CB9" w:rsidRPr="00757E17">
        <w:rPr>
          <w:b w:val="0"/>
          <w:sz w:val="32"/>
          <w:szCs w:val="32"/>
        </w:rPr>
        <w:t xml:space="preserve"> (quince a veinte centímetros) de espesor máximo, las cuales deberán ser compactadas en forma continua y por medios mecánicos, inmediatamente después de extendidas, hasta alcanzar el 95% de la compactación máxima obtenida por la prueba Proctor Standard, a excepción de la última capa que se compactará hasta obtener el 100% de la compactación máxima obtenida por la misma prueba.</w:t>
      </w:r>
    </w:p>
    <w:p w:rsidR="00757E17" w:rsidRPr="00757E17" w:rsidRDefault="00757E17" w:rsidP="00757E17">
      <w:pPr>
        <w:pStyle w:val="Prrafodelista"/>
        <w:rPr>
          <w:b/>
          <w:sz w:val="32"/>
          <w:szCs w:val="32"/>
          <w:lang w:val="es-ES"/>
        </w:rPr>
      </w:pPr>
    </w:p>
    <w:p w:rsidR="00757E17" w:rsidRDefault="00CC7CB9" w:rsidP="00757E17">
      <w:pPr>
        <w:pStyle w:val="Ttulo"/>
        <w:numPr>
          <w:ilvl w:val="0"/>
          <w:numId w:val="27"/>
        </w:numPr>
        <w:tabs>
          <w:tab w:val="left" w:pos="993"/>
        </w:tabs>
        <w:spacing w:line="360" w:lineRule="auto"/>
        <w:jc w:val="both"/>
        <w:rPr>
          <w:b w:val="0"/>
          <w:sz w:val="32"/>
          <w:szCs w:val="32"/>
        </w:rPr>
      </w:pPr>
      <w:r w:rsidRPr="00757E17">
        <w:rPr>
          <w:b w:val="0"/>
          <w:sz w:val="32"/>
          <w:szCs w:val="32"/>
        </w:rPr>
        <w:t xml:space="preserve">En caso de que se encuentren tuberías durante la excavación, el contratista las reubicará, o si el nivel del terreno y de desagüe lo </w:t>
      </w:r>
      <w:r w:rsidRPr="00757E17">
        <w:rPr>
          <w:b w:val="0"/>
          <w:sz w:val="32"/>
          <w:szCs w:val="32"/>
        </w:rPr>
        <w:lastRenderedPageBreak/>
        <w:t>permiten, excavará zanjas más profundas para las tuberías, de acuerdo con las líneas establecidas. Las excavaciones para las tuberías bajo tierra se harán de acuerdo con las profundidades requeridas para los diámetros de las tuberías. En cualquiera de estos casos se requerirá la aprobación de la inspección.</w:t>
      </w:r>
    </w:p>
    <w:p w:rsidR="00757E17" w:rsidRPr="00757E17" w:rsidRDefault="00757E17" w:rsidP="00757E17">
      <w:pPr>
        <w:pStyle w:val="Prrafodelista"/>
        <w:rPr>
          <w:b/>
          <w:sz w:val="32"/>
          <w:szCs w:val="32"/>
          <w:lang w:val="es-ES"/>
        </w:rPr>
      </w:pPr>
    </w:p>
    <w:p w:rsidR="00757E17" w:rsidRDefault="00CC7CB9" w:rsidP="00757E17">
      <w:pPr>
        <w:pStyle w:val="Ttulo"/>
        <w:numPr>
          <w:ilvl w:val="0"/>
          <w:numId w:val="27"/>
        </w:numPr>
        <w:tabs>
          <w:tab w:val="left" w:pos="993"/>
        </w:tabs>
        <w:spacing w:line="360" w:lineRule="auto"/>
        <w:jc w:val="both"/>
        <w:rPr>
          <w:b w:val="0"/>
          <w:sz w:val="32"/>
          <w:szCs w:val="32"/>
        </w:rPr>
      </w:pPr>
      <w:r w:rsidRPr="00757E17">
        <w:rPr>
          <w:b w:val="0"/>
          <w:sz w:val="32"/>
          <w:szCs w:val="32"/>
        </w:rPr>
        <w:t>El trazo de la obra se hará por el método tradicional de yuguetas, codales y cuerdas. Deberá especificar líneas de referencia las cuales se demarcarán debidamente en el terreno. Se procederá a la demarcación de las placas</w:t>
      </w:r>
      <w:r w:rsidR="0048193E" w:rsidRPr="00757E17">
        <w:rPr>
          <w:b w:val="0"/>
          <w:sz w:val="32"/>
          <w:szCs w:val="32"/>
        </w:rPr>
        <w:t xml:space="preserve"> para la losa</w:t>
      </w:r>
      <w:r w:rsidRPr="00757E17">
        <w:rPr>
          <w:b w:val="0"/>
          <w:sz w:val="32"/>
          <w:szCs w:val="32"/>
        </w:rPr>
        <w:t>, las cuales se marcarán en las cuerdas, en el sitio exacto y tomando en cuenta lo indicado en los planos constructivos</w:t>
      </w:r>
    </w:p>
    <w:p w:rsidR="00757E17" w:rsidRPr="00757E17" w:rsidRDefault="00757E17" w:rsidP="00757E17">
      <w:pPr>
        <w:pStyle w:val="Prrafodelista"/>
        <w:rPr>
          <w:sz w:val="32"/>
          <w:szCs w:val="32"/>
          <w:lang w:val="es-ES"/>
        </w:rPr>
      </w:pPr>
    </w:p>
    <w:p w:rsidR="00757E17" w:rsidRDefault="00CC7CB9" w:rsidP="00757E17">
      <w:pPr>
        <w:pStyle w:val="Ttulo"/>
        <w:numPr>
          <w:ilvl w:val="0"/>
          <w:numId w:val="27"/>
        </w:numPr>
        <w:tabs>
          <w:tab w:val="left" w:pos="993"/>
        </w:tabs>
        <w:spacing w:line="360" w:lineRule="auto"/>
        <w:jc w:val="both"/>
        <w:rPr>
          <w:b w:val="0"/>
          <w:sz w:val="32"/>
          <w:szCs w:val="32"/>
        </w:rPr>
      </w:pPr>
      <w:r w:rsidRPr="00757E17">
        <w:rPr>
          <w:b w:val="0"/>
          <w:sz w:val="32"/>
          <w:szCs w:val="32"/>
        </w:rPr>
        <w:t>Toda la tierra y el material producto de las excavaciones y nivelaciones, que no sea utilizado en la obra, deberán ser acarreados fuera de la propiedad, por cuenta del contratista quien asumirá los gastos y los daños a terceros que puedan provocarse durante la ejecución de dicha actividad.</w:t>
      </w:r>
    </w:p>
    <w:p w:rsidR="00757E17" w:rsidRPr="00757E17" w:rsidRDefault="00757E17" w:rsidP="00757E17">
      <w:pPr>
        <w:pStyle w:val="Prrafodelista"/>
        <w:rPr>
          <w:sz w:val="32"/>
          <w:szCs w:val="32"/>
          <w:lang w:val="es-ES"/>
        </w:rPr>
      </w:pPr>
    </w:p>
    <w:p w:rsidR="00757E17" w:rsidRDefault="00CC7CB9" w:rsidP="00757E17">
      <w:pPr>
        <w:pStyle w:val="Ttulo"/>
        <w:numPr>
          <w:ilvl w:val="0"/>
          <w:numId w:val="27"/>
        </w:numPr>
        <w:tabs>
          <w:tab w:val="left" w:pos="993"/>
        </w:tabs>
        <w:spacing w:line="360" w:lineRule="auto"/>
        <w:jc w:val="both"/>
        <w:rPr>
          <w:b w:val="0"/>
          <w:sz w:val="32"/>
          <w:szCs w:val="32"/>
        </w:rPr>
      </w:pPr>
      <w:r w:rsidRPr="00757E17">
        <w:rPr>
          <w:b w:val="0"/>
          <w:sz w:val="32"/>
          <w:szCs w:val="32"/>
        </w:rPr>
        <w:t xml:space="preserve">El contratista aportará todos los materiales, andamiaje, mano de obra y equipo necesario para la construcción de toda la obra falsa, </w:t>
      </w:r>
      <w:r w:rsidRPr="00757E17">
        <w:rPr>
          <w:b w:val="0"/>
          <w:sz w:val="32"/>
          <w:szCs w:val="32"/>
        </w:rPr>
        <w:lastRenderedPageBreak/>
        <w:t>formaleta, así como encofrados, apuntalamientos u otros requeridos para la construcción de las obras.</w:t>
      </w:r>
    </w:p>
    <w:p w:rsidR="00757E17" w:rsidRPr="006C56DA" w:rsidRDefault="00757E17" w:rsidP="00757E17">
      <w:pPr>
        <w:pStyle w:val="Prrafodelista"/>
        <w:rPr>
          <w:sz w:val="32"/>
          <w:szCs w:val="32"/>
          <w:lang w:val="es-ES"/>
        </w:rPr>
      </w:pPr>
    </w:p>
    <w:p w:rsidR="00DC744E" w:rsidRPr="00FF1A65" w:rsidRDefault="0064260A" w:rsidP="00FF1A65">
      <w:pPr>
        <w:pStyle w:val="Ttulo"/>
        <w:numPr>
          <w:ilvl w:val="0"/>
          <w:numId w:val="27"/>
        </w:numPr>
        <w:tabs>
          <w:tab w:val="left" w:pos="993"/>
        </w:tabs>
        <w:spacing w:line="360" w:lineRule="auto"/>
        <w:jc w:val="both"/>
        <w:rPr>
          <w:b w:val="0"/>
          <w:sz w:val="32"/>
          <w:szCs w:val="32"/>
        </w:rPr>
      </w:pPr>
      <w:r w:rsidRPr="00757E17">
        <w:rPr>
          <w:b w:val="0"/>
          <w:sz w:val="32"/>
          <w:szCs w:val="32"/>
        </w:rPr>
        <w:t>Los plazos minimos de remoción de las formaletas y elementos de sostén se regiran por los siguientes tiemp</w:t>
      </w:r>
      <w:r w:rsidRPr="00FF1A65">
        <w:rPr>
          <w:b w:val="0"/>
          <w:sz w:val="32"/>
          <w:szCs w:val="32"/>
        </w:rPr>
        <w:t>os:</w:t>
      </w:r>
      <w:r w:rsidR="00FF1A65" w:rsidRPr="00FF1A65">
        <w:rPr>
          <w:b w:val="0"/>
          <w:sz w:val="32"/>
          <w:szCs w:val="32"/>
        </w:rPr>
        <w:t xml:space="preserve"> </w:t>
      </w:r>
      <w:r w:rsidRPr="00FF1A65">
        <w:rPr>
          <w:b w:val="0"/>
          <w:sz w:val="32"/>
          <w:szCs w:val="32"/>
        </w:rPr>
        <w:t>Costados de columnas y vigas: 3 dias</w:t>
      </w:r>
      <w:r w:rsidR="00FF1A65" w:rsidRPr="00FF1A65">
        <w:rPr>
          <w:b w:val="0"/>
          <w:sz w:val="32"/>
          <w:szCs w:val="32"/>
        </w:rPr>
        <w:t xml:space="preserve">, </w:t>
      </w:r>
      <w:r w:rsidR="004D6E36" w:rsidRPr="00FF1A65">
        <w:rPr>
          <w:b w:val="0"/>
          <w:sz w:val="32"/>
          <w:szCs w:val="32"/>
        </w:rPr>
        <w:t>Fondo de vigas hasta 5.00 m de luz: 14 días</w:t>
      </w:r>
      <w:r w:rsidR="00FF1A65" w:rsidRPr="00FF1A65">
        <w:rPr>
          <w:b w:val="0"/>
          <w:sz w:val="32"/>
          <w:szCs w:val="32"/>
        </w:rPr>
        <w:t xml:space="preserve">, </w:t>
      </w:r>
      <w:r w:rsidR="00DC744E" w:rsidRPr="00FF1A65">
        <w:rPr>
          <w:b w:val="0"/>
          <w:sz w:val="32"/>
          <w:szCs w:val="32"/>
        </w:rPr>
        <w:t>Fondo de vigas mayores de 5.00 de luz: 1 día por cada metro de exceso.</w:t>
      </w:r>
    </w:p>
    <w:p w:rsidR="00DC744E" w:rsidRPr="00757E17" w:rsidRDefault="00DC744E" w:rsidP="00B9606C">
      <w:pPr>
        <w:pStyle w:val="Textoindependiente2"/>
        <w:spacing w:line="360" w:lineRule="auto"/>
        <w:rPr>
          <w:rFonts w:ascii="Times New Roman" w:hAnsi="Times New Roman"/>
          <w:sz w:val="32"/>
          <w:szCs w:val="32"/>
        </w:rPr>
      </w:pPr>
    </w:p>
    <w:p w:rsidR="00757E17" w:rsidRDefault="00DC744E" w:rsidP="00757E17">
      <w:pPr>
        <w:pStyle w:val="Textoindependiente2"/>
        <w:numPr>
          <w:ilvl w:val="0"/>
          <w:numId w:val="27"/>
        </w:numPr>
        <w:spacing w:line="360" w:lineRule="auto"/>
        <w:rPr>
          <w:rFonts w:ascii="Times New Roman" w:hAnsi="Times New Roman"/>
          <w:sz w:val="32"/>
          <w:szCs w:val="32"/>
        </w:rPr>
      </w:pPr>
      <w:r w:rsidRPr="00757E17">
        <w:rPr>
          <w:rFonts w:ascii="Times New Roman" w:hAnsi="Times New Roman"/>
          <w:sz w:val="32"/>
          <w:szCs w:val="32"/>
        </w:rPr>
        <w:t>Independientemente de los plazos minimos indicados, en los fondos de losas y vigas se deberán dejar puntales intermedios todo el tiempo que las tareas de obra lo permitan</w:t>
      </w:r>
      <w:r w:rsidR="0079739D" w:rsidRPr="00757E17">
        <w:rPr>
          <w:rFonts w:ascii="Times New Roman" w:hAnsi="Times New Roman"/>
          <w:sz w:val="32"/>
          <w:szCs w:val="32"/>
        </w:rPr>
        <w:t xml:space="preserve"> en todo caso el ensayo de compresión del cilindro correspondiente será decisivo.</w:t>
      </w:r>
    </w:p>
    <w:p w:rsidR="00F63F47" w:rsidRDefault="00F51550" w:rsidP="00F63F47">
      <w:pPr>
        <w:pStyle w:val="Textoindependiente2"/>
        <w:numPr>
          <w:ilvl w:val="0"/>
          <w:numId w:val="27"/>
        </w:numPr>
        <w:spacing w:line="360" w:lineRule="auto"/>
        <w:rPr>
          <w:rFonts w:ascii="Times New Roman" w:hAnsi="Times New Roman"/>
          <w:sz w:val="32"/>
          <w:szCs w:val="32"/>
        </w:rPr>
      </w:pPr>
      <w:r w:rsidRPr="00F63F47">
        <w:rPr>
          <w:rFonts w:ascii="Times New Roman" w:hAnsi="Times New Roman"/>
          <w:sz w:val="32"/>
          <w:szCs w:val="32"/>
        </w:rPr>
        <w:t xml:space="preserve">Se exigirá que todo elemento estructural de concreto sea correctamente protegido desde el mismo momento del vaciado de los formaleteados, principalmente de la acción y agentes </w:t>
      </w:r>
      <w:r w:rsidR="005644F5" w:rsidRPr="00F63F47">
        <w:rPr>
          <w:rFonts w:ascii="Times New Roman" w:hAnsi="Times New Roman"/>
          <w:sz w:val="32"/>
          <w:szCs w:val="32"/>
        </w:rPr>
        <w:t>atmosféricos que dificultan el proceso de curado, para ello podrán utilizarse productos como antisol de esta forma se crearan películas liquidas sobre las superficies expuestas</w:t>
      </w:r>
      <w:r w:rsidR="006221F4" w:rsidRPr="00F63F47">
        <w:rPr>
          <w:rFonts w:ascii="Times New Roman" w:hAnsi="Times New Roman"/>
          <w:sz w:val="32"/>
          <w:szCs w:val="32"/>
        </w:rPr>
        <w:t xml:space="preserve"> a evaporaciones, como </w:t>
      </w:r>
      <w:r w:rsidR="00C8281E" w:rsidRPr="00F63F47">
        <w:rPr>
          <w:rFonts w:ascii="Times New Roman" w:hAnsi="Times New Roman"/>
          <w:sz w:val="32"/>
          <w:szCs w:val="32"/>
        </w:rPr>
        <w:t xml:space="preserve">método alternativo, se mantendrá asi el concreto continuamente humedecido (y no periódicamente) posibilitando y favoreciendo su endurecimiento evitando el agrietamiento, este </w:t>
      </w:r>
      <w:r w:rsidR="00C8281E" w:rsidRPr="00F63F47">
        <w:rPr>
          <w:rFonts w:ascii="Times New Roman" w:hAnsi="Times New Roman"/>
          <w:sz w:val="32"/>
          <w:szCs w:val="32"/>
        </w:rPr>
        <w:lastRenderedPageBreak/>
        <w:t>periodo de curado, se mantendrá como minimo en las condiciones antes mencionadas durante 7 día</w:t>
      </w:r>
      <w:r w:rsidR="00C74DA6">
        <w:rPr>
          <w:rFonts w:ascii="Times New Roman" w:hAnsi="Times New Roman"/>
          <w:sz w:val="32"/>
          <w:szCs w:val="32"/>
        </w:rPr>
        <w:t>s</w:t>
      </w:r>
    </w:p>
    <w:p w:rsidR="00CC7CB9" w:rsidRPr="00517256" w:rsidRDefault="00CC7CB9" w:rsidP="00517256">
      <w:pPr>
        <w:pStyle w:val="Textoindependiente2"/>
        <w:numPr>
          <w:ilvl w:val="0"/>
          <w:numId w:val="27"/>
        </w:numPr>
        <w:spacing w:line="360" w:lineRule="auto"/>
        <w:rPr>
          <w:rFonts w:ascii="Times New Roman" w:hAnsi="Times New Roman"/>
          <w:sz w:val="32"/>
          <w:szCs w:val="32"/>
        </w:rPr>
      </w:pPr>
      <w:r w:rsidRPr="00F63F47">
        <w:rPr>
          <w:rFonts w:ascii="Times New Roman" w:hAnsi="Times New Roman"/>
          <w:sz w:val="32"/>
          <w:szCs w:val="32"/>
        </w:rPr>
        <w:t>Todos los materiales para encofrados tendrán la ri</w:t>
      </w:r>
      <w:r w:rsidR="0048193E" w:rsidRPr="00F63F47">
        <w:rPr>
          <w:rFonts w:ascii="Times New Roman" w:hAnsi="Times New Roman"/>
          <w:sz w:val="32"/>
          <w:szCs w:val="32"/>
        </w:rPr>
        <w:t xml:space="preserve">gidez y resistencia suficiente, </w:t>
      </w:r>
      <w:r w:rsidRPr="00F63F47">
        <w:rPr>
          <w:rFonts w:ascii="Times New Roman" w:hAnsi="Times New Roman"/>
          <w:sz w:val="32"/>
          <w:szCs w:val="32"/>
        </w:rPr>
        <w:t>necesaria para evitar deformaciones cuando sean sometidos al peso del concreto, a la acción de los vibradores o cargas que puedan afectarlos durante la chorrea o fragua de las estructuras de concreto.</w:t>
      </w:r>
    </w:p>
    <w:p w:rsidR="00A030C2" w:rsidRPr="00517256" w:rsidRDefault="00C74DA6" w:rsidP="00517256">
      <w:pPr>
        <w:pStyle w:val="Textoindependiente2"/>
        <w:numPr>
          <w:ilvl w:val="0"/>
          <w:numId w:val="27"/>
        </w:numPr>
        <w:spacing w:line="360" w:lineRule="auto"/>
        <w:rPr>
          <w:rFonts w:ascii="Times New Roman" w:hAnsi="Times New Roman"/>
          <w:b/>
          <w:sz w:val="32"/>
          <w:szCs w:val="32"/>
        </w:rPr>
      </w:pPr>
      <w:r>
        <w:rPr>
          <w:rFonts w:ascii="Times New Roman" w:hAnsi="Times New Roman"/>
          <w:sz w:val="32"/>
          <w:szCs w:val="32"/>
        </w:rPr>
        <w:t>Se utilizarña</w:t>
      </w:r>
      <w:r w:rsidR="00F108C1" w:rsidRPr="00BE52D9">
        <w:rPr>
          <w:rFonts w:ascii="Times New Roman" w:hAnsi="Times New Roman"/>
          <w:sz w:val="32"/>
          <w:szCs w:val="32"/>
        </w:rPr>
        <w:t xml:space="preserve"> solo cementos del tipo PORTLAND que satisfagan la norma ASTM C150 y sección 3.2 del ACI 318-02</w:t>
      </w:r>
      <w:r w:rsidR="000D3660" w:rsidRPr="00BE52D9">
        <w:rPr>
          <w:rFonts w:ascii="Times New Roman" w:hAnsi="Times New Roman"/>
          <w:sz w:val="32"/>
          <w:szCs w:val="32"/>
        </w:rPr>
        <w:t>.</w:t>
      </w:r>
      <w:r w:rsidR="00517256" w:rsidRPr="00517256">
        <w:rPr>
          <w:rFonts w:ascii="Times New Roman" w:hAnsi="Times New Roman"/>
          <w:b/>
          <w:sz w:val="32"/>
          <w:szCs w:val="32"/>
        </w:rPr>
        <w:t xml:space="preserve"> </w:t>
      </w:r>
      <w:r w:rsidR="00517256" w:rsidRPr="00BE52D9">
        <w:rPr>
          <w:rFonts w:ascii="Times New Roman" w:hAnsi="Times New Roman"/>
          <w:b/>
          <w:sz w:val="32"/>
          <w:szCs w:val="32"/>
        </w:rPr>
        <w:t>Clasificación del concreto:</w:t>
      </w:r>
      <w:r w:rsidR="00517256">
        <w:rPr>
          <w:rFonts w:ascii="Times New Roman" w:hAnsi="Times New Roman"/>
          <w:b/>
          <w:sz w:val="32"/>
          <w:szCs w:val="32"/>
        </w:rPr>
        <w:t xml:space="preserve"> </w:t>
      </w:r>
      <w:r w:rsidR="00517256" w:rsidRPr="00BE52D9">
        <w:rPr>
          <w:rFonts w:ascii="Times New Roman" w:hAnsi="Times New Roman"/>
          <w:sz w:val="32"/>
          <w:szCs w:val="32"/>
        </w:rPr>
        <w:t>La calidad del concreto deberá ser tal, que de una resistencia minima 210 kg/cm2</w:t>
      </w:r>
      <w:r w:rsidR="00517256">
        <w:rPr>
          <w:rFonts w:ascii="Times New Roman" w:hAnsi="Times New Roman"/>
          <w:sz w:val="32"/>
          <w:szCs w:val="32"/>
        </w:rPr>
        <w:t>.</w:t>
      </w:r>
    </w:p>
    <w:p w:rsidR="006271E6" w:rsidRDefault="000D3660" w:rsidP="00BD559A">
      <w:pPr>
        <w:pStyle w:val="Textoindependiente2"/>
        <w:numPr>
          <w:ilvl w:val="0"/>
          <w:numId w:val="27"/>
        </w:numPr>
        <w:spacing w:line="360" w:lineRule="auto"/>
        <w:rPr>
          <w:rFonts w:ascii="Times New Roman" w:hAnsi="Times New Roman"/>
          <w:color w:val="FF0000"/>
          <w:sz w:val="32"/>
          <w:szCs w:val="32"/>
        </w:rPr>
      </w:pPr>
      <w:r w:rsidRPr="00517256">
        <w:rPr>
          <w:rFonts w:ascii="Times New Roman" w:hAnsi="Times New Roman"/>
          <w:sz w:val="32"/>
          <w:szCs w:val="32"/>
        </w:rPr>
        <w:t>Agregados:</w:t>
      </w:r>
      <w:r w:rsidR="00BE52D9" w:rsidRPr="00517256">
        <w:rPr>
          <w:rFonts w:ascii="Times New Roman" w:hAnsi="Times New Roman"/>
          <w:b/>
          <w:sz w:val="32"/>
          <w:szCs w:val="32"/>
        </w:rPr>
        <w:t xml:space="preserve"> </w:t>
      </w:r>
      <w:r w:rsidR="005A1ACD" w:rsidRPr="00517256">
        <w:rPr>
          <w:rFonts w:ascii="Times New Roman" w:hAnsi="Times New Roman"/>
          <w:sz w:val="32"/>
          <w:szCs w:val="32"/>
        </w:rPr>
        <w:t>El tamaño máximo nominal del agregado no será superior a:</w:t>
      </w:r>
      <w:r w:rsidR="00517256" w:rsidRPr="00517256">
        <w:rPr>
          <w:rFonts w:ascii="Times New Roman" w:hAnsi="Times New Roman"/>
          <w:b/>
          <w:sz w:val="32"/>
          <w:szCs w:val="32"/>
        </w:rPr>
        <w:t xml:space="preserve"> </w:t>
      </w:r>
      <w:r w:rsidR="005A1ACD" w:rsidRPr="00517256">
        <w:rPr>
          <w:rFonts w:ascii="Times New Roman" w:hAnsi="Times New Roman"/>
          <w:sz w:val="32"/>
          <w:szCs w:val="32"/>
        </w:rPr>
        <w:t>1/3 del peralte de la losa</w:t>
      </w:r>
      <w:r w:rsidR="00517256" w:rsidRPr="00517256">
        <w:rPr>
          <w:rFonts w:ascii="Times New Roman" w:hAnsi="Times New Roman"/>
          <w:b/>
          <w:sz w:val="32"/>
          <w:szCs w:val="32"/>
        </w:rPr>
        <w:t xml:space="preserve">, </w:t>
      </w:r>
      <w:r w:rsidR="00AA522D" w:rsidRPr="00517256">
        <w:rPr>
          <w:rFonts w:ascii="Times New Roman" w:hAnsi="Times New Roman"/>
          <w:sz w:val="32"/>
          <w:szCs w:val="32"/>
        </w:rPr>
        <w:t>3/4</w:t>
      </w:r>
      <w:r w:rsidR="005A1ACD" w:rsidRPr="00517256">
        <w:rPr>
          <w:rFonts w:ascii="Times New Roman" w:hAnsi="Times New Roman"/>
          <w:sz w:val="32"/>
          <w:szCs w:val="32"/>
        </w:rPr>
        <w:t xml:space="preserve"> del espaciamiento</w:t>
      </w:r>
      <w:r w:rsidR="00BE52D9" w:rsidRPr="00517256">
        <w:rPr>
          <w:rFonts w:ascii="Times New Roman" w:hAnsi="Times New Roman"/>
          <w:sz w:val="32"/>
          <w:szCs w:val="32"/>
        </w:rPr>
        <w:t xml:space="preserve"> </w:t>
      </w:r>
      <w:r w:rsidR="00C74DA6">
        <w:rPr>
          <w:rFonts w:ascii="Times New Roman" w:hAnsi="Times New Roman"/>
          <w:sz w:val="32"/>
          <w:szCs w:val="32"/>
        </w:rPr>
        <w:t>mí</w:t>
      </w:r>
      <w:r w:rsidR="00E06C2F" w:rsidRPr="00517256">
        <w:rPr>
          <w:rFonts w:ascii="Times New Roman" w:hAnsi="Times New Roman"/>
          <w:sz w:val="32"/>
          <w:szCs w:val="32"/>
        </w:rPr>
        <w:t>nimo libre entre las varillas o alambres</w:t>
      </w:r>
      <w:bookmarkStart w:id="3" w:name="_GoBack"/>
      <w:bookmarkEnd w:id="3"/>
      <w:r w:rsidR="00A32667" w:rsidRPr="00517256">
        <w:rPr>
          <w:rFonts w:ascii="Times New Roman" w:hAnsi="Times New Roman"/>
          <w:sz w:val="32"/>
          <w:szCs w:val="32"/>
        </w:rPr>
        <w:t xml:space="preserve"> individuales de refuerzos</w:t>
      </w:r>
      <w:r w:rsidR="00517256" w:rsidRPr="00517256">
        <w:rPr>
          <w:rFonts w:ascii="Times New Roman" w:hAnsi="Times New Roman"/>
          <w:sz w:val="32"/>
          <w:szCs w:val="32"/>
        </w:rPr>
        <w:t xml:space="preserve">, </w:t>
      </w:r>
      <w:r w:rsidR="00A32667" w:rsidRPr="00517256">
        <w:rPr>
          <w:rFonts w:ascii="Times New Roman" w:hAnsi="Times New Roman"/>
          <w:sz w:val="32"/>
          <w:szCs w:val="32"/>
        </w:rPr>
        <w:t>1/5 de la separación menos de los lados de la formalet</w:t>
      </w:r>
      <w:r w:rsidR="00517256">
        <w:rPr>
          <w:rFonts w:ascii="Times New Roman" w:hAnsi="Times New Roman"/>
          <w:sz w:val="32"/>
          <w:szCs w:val="32"/>
        </w:rPr>
        <w:t>a.</w:t>
      </w:r>
    </w:p>
    <w:p w:rsidR="006271E6" w:rsidRPr="006271E6" w:rsidRDefault="003933C6" w:rsidP="006271E6">
      <w:pPr>
        <w:pStyle w:val="Textoindependiente2"/>
        <w:numPr>
          <w:ilvl w:val="0"/>
          <w:numId w:val="27"/>
        </w:numPr>
        <w:spacing w:line="360" w:lineRule="auto"/>
        <w:rPr>
          <w:rFonts w:ascii="Times New Roman" w:hAnsi="Times New Roman"/>
          <w:color w:val="FF0000"/>
          <w:sz w:val="32"/>
          <w:szCs w:val="32"/>
        </w:rPr>
      </w:pPr>
      <w:r w:rsidRPr="006271E6">
        <w:rPr>
          <w:rFonts w:ascii="Times New Roman" w:hAnsi="Times New Roman"/>
          <w:sz w:val="32"/>
          <w:szCs w:val="32"/>
        </w:rPr>
        <w:t>Paredes bien repelladas y bien finas (Totalmente lisas) tanto para exteriores como para interiores con dos manos de pintura</w:t>
      </w:r>
      <w:r w:rsidR="00BD559A" w:rsidRPr="006271E6">
        <w:rPr>
          <w:rFonts w:ascii="Times New Roman" w:hAnsi="Times New Roman"/>
          <w:sz w:val="32"/>
          <w:szCs w:val="32"/>
        </w:rPr>
        <w:t xml:space="preserve"> </w:t>
      </w:r>
      <w:r w:rsidRPr="006271E6">
        <w:rPr>
          <w:rFonts w:ascii="Times New Roman" w:hAnsi="Times New Roman"/>
          <w:sz w:val="32"/>
          <w:szCs w:val="32"/>
        </w:rPr>
        <w:t>cuyo color sera escogido por el ingeniero</w:t>
      </w:r>
      <w:r w:rsidR="00BD559A" w:rsidRPr="006271E6">
        <w:rPr>
          <w:rFonts w:ascii="Times New Roman" w:hAnsi="Times New Roman"/>
          <w:sz w:val="32"/>
          <w:szCs w:val="32"/>
        </w:rPr>
        <w:t xml:space="preserve"> municipal</w:t>
      </w:r>
      <w:r w:rsidRPr="006271E6">
        <w:rPr>
          <w:rFonts w:ascii="Times New Roman" w:hAnsi="Times New Roman"/>
          <w:sz w:val="32"/>
          <w:szCs w:val="32"/>
        </w:rPr>
        <w:t>.</w:t>
      </w:r>
      <w:r w:rsidR="006271E6">
        <w:rPr>
          <w:rFonts w:ascii="Times New Roman" w:hAnsi="Times New Roman"/>
          <w:color w:val="FF0000"/>
          <w:sz w:val="32"/>
          <w:szCs w:val="32"/>
        </w:rPr>
        <w:t xml:space="preserve"> </w:t>
      </w:r>
      <w:r w:rsidR="00613D52" w:rsidRPr="006271E6">
        <w:rPr>
          <w:rFonts w:ascii="Times New Roman" w:hAnsi="Times New Roman"/>
          <w:sz w:val="32"/>
          <w:szCs w:val="32"/>
        </w:rPr>
        <w:t>Paredes con estructura liviana forradas en Fibrolit 100 de 8 mm</w:t>
      </w:r>
      <w:r w:rsidR="006E3BFA" w:rsidRPr="006271E6">
        <w:rPr>
          <w:rFonts w:ascii="Times New Roman" w:hAnsi="Times New Roman"/>
          <w:sz w:val="32"/>
          <w:szCs w:val="32"/>
        </w:rPr>
        <w:t xml:space="preserve"> </w:t>
      </w:r>
      <w:r w:rsidR="00C52758" w:rsidRPr="006271E6">
        <w:rPr>
          <w:rFonts w:ascii="Times New Roman" w:hAnsi="Times New Roman"/>
          <w:sz w:val="32"/>
          <w:szCs w:val="32"/>
        </w:rPr>
        <w:t>H : 1.60 S.N.P.T., a la que se le aplicara 3 manos de pintura</w:t>
      </w:r>
      <w:r w:rsidR="00BD559A" w:rsidRPr="006271E6">
        <w:rPr>
          <w:rFonts w:ascii="Times New Roman" w:hAnsi="Times New Roman"/>
          <w:sz w:val="32"/>
          <w:szCs w:val="32"/>
        </w:rPr>
        <w:t xml:space="preserve">, </w:t>
      </w:r>
      <w:r w:rsidR="00274A77" w:rsidRPr="006271E6">
        <w:rPr>
          <w:rFonts w:ascii="Times New Roman" w:hAnsi="Times New Roman"/>
          <w:sz w:val="32"/>
          <w:szCs w:val="32"/>
        </w:rPr>
        <w:t>Paredes con estructura liviana forradas en Fibrolit 100 de 8 mm</w:t>
      </w:r>
      <w:r w:rsidR="006E3BFA" w:rsidRPr="006271E6">
        <w:rPr>
          <w:rFonts w:ascii="Times New Roman" w:hAnsi="Times New Roman"/>
          <w:sz w:val="32"/>
          <w:szCs w:val="32"/>
        </w:rPr>
        <w:t xml:space="preserve"> </w:t>
      </w:r>
      <w:r w:rsidR="00AA5A2A" w:rsidRPr="006271E6">
        <w:rPr>
          <w:rFonts w:ascii="Times New Roman" w:hAnsi="Times New Roman"/>
          <w:sz w:val="32"/>
          <w:szCs w:val="32"/>
        </w:rPr>
        <w:t xml:space="preserve">H : 2.60 </w:t>
      </w:r>
      <w:r w:rsidR="00AA5A2A" w:rsidRPr="006271E6">
        <w:rPr>
          <w:rFonts w:ascii="Times New Roman" w:hAnsi="Times New Roman"/>
          <w:sz w:val="32"/>
          <w:szCs w:val="32"/>
        </w:rPr>
        <w:lastRenderedPageBreak/>
        <w:t>S.N.P.T., a la que se le aplicara 3 manos de pintura</w:t>
      </w:r>
      <w:r w:rsidR="00BD559A" w:rsidRPr="006271E6">
        <w:rPr>
          <w:rFonts w:ascii="Times New Roman" w:hAnsi="Times New Roman"/>
          <w:sz w:val="32"/>
          <w:szCs w:val="32"/>
        </w:rPr>
        <w:t xml:space="preserve">, </w:t>
      </w:r>
      <w:r w:rsidR="00762650" w:rsidRPr="006271E6">
        <w:rPr>
          <w:rFonts w:ascii="Times New Roman" w:hAnsi="Times New Roman"/>
          <w:sz w:val="32"/>
          <w:szCs w:val="32"/>
        </w:rPr>
        <w:t>Paredes con acabado tipo Siding de Plycem. Ver detalles en la lamina Nº 3</w:t>
      </w:r>
      <w:r w:rsidR="009C2012" w:rsidRPr="006271E6">
        <w:rPr>
          <w:rFonts w:ascii="Times New Roman" w:hAnsi="Times New Roman"/>
          <w:sz w:val="32"/>
          <w:szCs w:val="32"/>
        </w:rPr>
        <w:t>.</w:t>
      </w:r>
    </w:p>
    <w:p w:rsidR="00CC7CB9" w:rsidRPr="000135D1" w:rsidRDefault="00C74DA6" w:rsidP="000135D1">
      <w:pPr>
        <w:pStyle w:val="Textoindependiente2"/>
        <w:numPr>
          <w:ilvl w:val="0"/>
          <w:numId w:val="27"/>
        </w:numPr>
        <w:spacing w:line="360" w:lineRule="auto"/>
        <w:rPr>
          <w:rFonts w:ascii="Times New Roman" w:hAnsi="Times New Roman"/>
          <w:sz w:val="32"/>
          <w:szCs w:val="32"/>
        </w:rPr>
      </w:pPr>
      <w:r>
        <w:rPr>
          <w:rFonts w:ascii="Times New Roman" w:hAnsi="Times New Roman"/>
          <w:sz w:val="32"/>
          <w:szCs w:val="32"/>
        </w:rPr>
        <w:t>En las estructuras metá</w:t>
      </w:r>
      <w:r w:rsidR="006271E6" w:rsidRPr="00E75570">
        <w:rPr>
          <w:rFonts w:ascii="Times New Roman" w:hAnsi="Times New Roman"/>
          <w:sz w:val="32"/>
          <w:szCs w:val="32"/>
        </w:rPr>
        <w:t>licas s</w:t>
      </w:r>
      <w:r w:rsidR="00CC7CB9" w:rsidRPr="00E75570">
        <w:rPr>
          <w:rFonts w:ascii="Times New Roman" w:hAnsi="Times New Roman"/>
          <w:sz w:val="32"/>
          <w:szCs w:val="32"/>
        </w:rPr>
        <w:t>e aplicará una mano de pintura anticorrosivo o primario inhibidor de herrumbre, minio rojo, antes de construir e instalar las estructuras, una vez que la inspección apruebe esta actividad, se procederá al montaje de las piezas.</w:t>
      </w:r>
      <w:r w:rsidR="00E75570" w:rsidRPr="00E75570">
        <w:rPr>
          <w:rFonts w:ascii="Times New Roman" w:hAnsi="Times New Roman"/>
          <w:sz w:val="32"/>
          <w:szCs w:val="32"/>
        </w:rPr>
        <w:t xml:space="preserve"> </w:t>
      </w:r>
      <w:r w:rsidR="00CC7CB9" w:rsidRPr="00E75570">
        <w:rPr>
          <w:rFonts w:ascii="Times New Roman" w:hAnsi="Times New Roman"/>
          <w:sz w:val="32"/>
          <w:szCs w:val="32"/>
        </w:rPr>
        <w:t>Se aplica</w:t>
      </w:r>
      <w:r w:rsidR="00E75570" w:rsidRPr="00E75570">
        <w:rPr>
          <w:rFonts w:ascii="Times New Roman" w:hAnsi="Times New Roman"/>
          <w:sz w:val="32"/>
          <w:szCs w:val="32"/>
        </w:rPr>
        <w:t xml:space="preserve">rán mínimo dos manos de pintura. </w:t>
      </w:r>
      <w:r w:rsidR="00CC7CB9" w:rsidRPr="00E75570">
        <w:rPr>
          <w:rFonts w:ascii="Times New Roman" w:hAnsi="Times New Roman"/>
          <w:sz w:val="32"/>
          <w:szCs w:val="32"/>
        </w:rPr>
        <w:t>El color del minio será diferente al resto de las capas de pintura, para que sean fácilmente distinguidas y aprobadas por la inspección. Para este caso debe cumpli</w:t>
      </w:r>
      <w:r w:rsidR="009123A6" w:rsidRPr="00E75570">
        <w:rPr>
          <w:rFonts w:ascii="Times New Roman" w:hAnsi="Times New Roman"/>
          <w:sz w:val="32"/>
          <w:szCs w:val="32"/>
        </w:rPr>
        <w:t>rse con lo estipulado en planos (Ver detalles en planos constructivos)</w:t>
      </w:r>
    </w:p>
    <w:p w:rsidR="00CC7CB9" w:rsidRDefault="00CC7CB9" w:rsidP="0020133E">
      <w:pPr>
        <w:pStyle w:val="Ttulo"/>
        <w:numPr>
          <w:ilvl w:val="0"/>
          <w:numId w:val="27"/>
        </w:numPr>
        <w:tabs>
          <w:tab w:val="left" w:pos="851"/>
        </w:tabs>
        <w:spacing w:line="360" w:lineRule="auto"/>
        <w:jc w:val="both"/>
        <w:rPr>
          <w:b w:val="0"/>
          <w:sz w:val="32"/>
          <w:szCs w:val="32"/>
        </w:rPr>
      </w:pPr>
      <w:r w:rsidRPr="00B9606C">
        <w:rPr>
          <w:b w:val="0"/>
          <w:sz w:val="32"/>
          <w:szCs w:val="32"/>
        </w:rPr>
        <w:t>Se utilizarán electrodos de soldadura, E-6013 de 1/8" (3.2mm tres punto dos milímetros), tipo Hilco, u otro de la misma naturaleza; todo el trabajo de soldadura será avalado por la inspección. La soldadura para formar cajones a partir de perfiles de RT, será intermitente de 10cm (diez centímetros), a cada 60cm (sesenta centímetros), por ambas caras del cajón.</w:t>
      </w:r>
    </w:p>
    <w:p w:rsidR="008D24F8" w:rsidRPr="00B9606C" w:rsidRDefault="008D24F8" w:rsidP="008D24F8">
      <w:pPr>
        <w:pStyle w:val="Ttulo"/>
        <w:tabs>
          <w:tab w:val="left" w:pos="851"/>
        </w:tabs>
        <w:spacing w:line="360" w:lineRule="auto"/>
        <w:jc w:val="both"/>
        <w:rPr>
          <w:b w:val="0"/>
          <w:sz w:val="32"/>
          <w:szCs w:val="32"/>
        </w:rPr>
      </w:pPr>
    </w:p>
    <w:p w:rsidR="00E12A00" w:rsidRPr="00A753C6" w:rsidRDefault="00CC7CB9" w:rsidP="00A753C6">
      <w:pPr>
        <w:pStyle w:val="Ttulo"/>
        <w:numPr>
          <w:ilvl w:val="0"/>
          <w:numId w:val="27"/>
        </w:numPr>
        <w:tabs>
          <w:tab w:val="left" w:pos="7740"/>
        </w:tabs>
        <w:spacing w:line="360" w:lineRule="auto"/>
        <w:jc w:val="both"/>
        <w:rPr>
          <w:b w:val="0"/>
          <w:sz w:val="32"/>
          <w:szCs w:val="32"/>
        </w:rPr>
      </w:pPr>
      <w:r w:rsidRPr="0020133E">
        <w:rPr>
          <w:b w:val="0"/>
          <w:sz w:val="32"/>
          <w:szCs w:val="32"/>
        </w:rPr>
        <w:t xml:space="preserve">Para toda la cubierta se colocarán láminas de HG # 26 rectangular esmaltada, según lo indicado en planos, con traslapo transversal de </w:t>
      </w:r>
      <w:r w:rsidRPr="0020133E">
        <w:rPr>
          <w:b w:val="0"/>
          <w:sz w:val="32"/>
          <w:szCs w:val="32"/>
        </w:rPr>
        <w:lastRenderedPageBreak/>
        <w:t>uno y medio canales mínimo, de acuerdo con lo indique el fabricante.</w:t>
      </w:r>
    </w:p>
    <w:p w:rsidR="00460405" w:rsidRPr="00A25904" w:rsidRDefault="00CC7CB9" w:rsidP="00B9606C">
      <w:pPr>
        <w:pStyle w:val="Ttulo"/>
        <w:numPr>
          <w:ilvl w:val="0"/>
          <w:numId w:val="27"/>
        </w:numPr>
        <w:tabs>
          <w:tab w:val="left" w:pos="851"/>
        </w:tabs>
        <w:spacing w:line="360" w:lineRule="auto"/>
        <w:jc w:val="both"/>
        <w:rPr>
          <w:b w:val="0"/>
          <w:sz w:val="32"/>
          <w:szCs w:val="32"/>
        </w:rPr>
      </w:pPr>
      <w:r w:rsidRPr="001D5DC5">
        <w:rPr>
          <w:b w:val="0"/>
          <w:sz w:val="32"/>
          <w:szCs w:val="32"/>
        </w:rPr>
        <w:t>La estructura metálica se pintará con pintura anticorrosivo (Corrostop u otra de la misma naturaleza). El color del minio será diferente al resto de las capas de pintura, para que sean fácilmente distinguidas y aprobadas por la inspección.</w:t>
      </w:r>
    </w:p>
    <w:p w:rsidR="00930187" w:rsidRDefault="00CC7CB9" w:rsidP="00930187">
      <w:pPr>
        <w:pStyle w:val="Ttulo"/>
        <w:numPr>
          <w:ilvl w:val="0"/>
          <w:numId w:val="27"/>
        </w:numPr>
        <w:tabs>
          <w:tab w:val="left" w:pos="7740"/>
        </w:tabs>
        <w:spacing w:line="360" w:lineRule="auto"/>
        <w:jc w:val="both"/>
        <w:rPr>
          <w:sz w:val="32"/>
          <w:szCs w:val="32"/>
        </w:rPr>
      </w:pPr>
      <w:r w:rsidRPr="00B9606C">
        <w:rPr>
          <w:sz w:val="32"/>
          <w:szCs w:val="32"/>
        </w:rPr>
        <w:t>S</w:t>
      </w:r>
      <w:r w:rsidR="00BC00D3">
        <w:rPr>
          <w:sz w:val="32"/>
          <w:szCs w:val="32"/>
        </w:rPr>
        <w:t>istemas de Evacuación Pluvial</w:t>
      </w:r>
      <w:r w:rsidR="0020133E">
        <w:rPr>
          <w:sz w:val="32"/>
          <w:szCs w:val="32"/>
        </w:rPr>
        <w:t>:</w:t>
      </w:r>
      <w:r w:rsidR="00793BBE">
        <w:rPr>
          <w:sz w:val="32"/>
          <w:szCs w:val="32"/>
        </w:rPr>
        <w:t xml:space="preserve"> </w:t>
      </w:r>
      <w:r w:rsidRPr="00B9606C">
        <w:rPr>
          <w:b w:val="0"/>
          <w:sz w:val="32"/>
          <w:szCs w:val="32"/>
        </w:rPr>
        <w:t>El contratista construirá toda la red de evacuación de aguas pluviales, sin embargo tendrá especia</w:t>
      </w:r>
      <w:r w:rsidR="00ED334B" w:rsidRPr="00B9606C">
        <w:rPr>
          <w:b w:val="0"/>
          <w:sz w:val="32"/>
          <w:szCs w:val="32"/>
        </w:rPr>
        <w:t>l cuidado en realizar todas las</w:t>
      </w:r>
      <w:r w:rsidRPr="00B9606C">
        <w:rPr>
          <w:b w:val="0"/>
          <w:sz w:val="32"/>
          <w:szCs w:val="32"/>
        </w:rPr>
        <w:t xml:space="preserve"> conexiones, cajas de registro, drenajes o cualquier otro sistema requerido, de manera que la red existente quede en perfecto estado de funcionamiento</w:t>
      </w:r>
      <w:r w:rsidR="00793BBE">
        <w:rPr>
          <w:b w:val="0"/>
          <w:sz w:val="32"/>
          <w:szCs w:val="32"/>
        </w:rPr>
        <w:t>.</w:t>
      </w:r>
      <w:r w:rsidRPr="00930187">
        <w:rPr>
          <w:b w:val="0"/>
          <w:sz w:val="32"/>
          <w:szCs w:val="32"/>
        </w:rPr>
        <w:t>El sistema de aguas pluviales incluye la conexión completa a las cajas de registro, pozos, drenaje o colector público según sea el caso. Se colocarán tantos tipos de material como se indica en el detalle de los planos, respetando las pendientes y demás indicaciones a este efecto.</w:t>
      </w:r>
    </w:p>
    <w:p w:rsidR="00930187" w:rsidRDefault="00CC7CB9" w:rsidP="00930187">
      <w:pPr>
        <w:pStyle w:val="Ttulo"/>
        <w:numPr>
          <w:ilvl w:val="0"/>
          <w:numId w:val="27"/>
        </w:numPr>
        <w:tabs>
          <w:tab w:val="left" w:pos="7740"/>
        </w:tabs>
        <w:spacing w:line="360" w:lineRule="auto"/>
        <w:jc w:val="both"/>
        <w:rPr>
          <w:sz w:val="32"/>
          <w:szCs w:val="32"/>
        </w:rPr>
      </w:pPr>
      <w:r w:rsidRPr="00930187">
        <w:rPr>
          <w:b w:val="0"/>
          <w:sz w:val="32"/>
          <w:szCs w:val="32"/>
        </w:rPr>
        <w:t>C</w:t>
      </w:r>
      <w:r w:rsidR="00BC00D3" w:rsidRPr="00930187">
        <w:rPr>
          <w:b w:val="0"/>
          <w:sz w:val="32"/>
          <w:szCs w:val="32"/>
        </w:rPr>
        <w:t>ielos Internos</w:t>
      </w:r>
      <w:r w:rsidR="0020133E" w:rsidRPr="00930187">
        <w:rPr>
          <w:b w:val="0"/>
          <w:sz w:val="32"/>
          <w:szCs w:val="32"/>
        </w:rPr>
        <w:t xml:space="preserve">: </w:t>
      </w:r>
      <w:r w:rsidR="00185F2A" w:rsidRPr="00930187">
        <w:rPr>
          <w:b w:val="0"/>
          <w:sz w:val="32"/>
          <w:szCs w:val="32"/>
        </w:rPr>
        <w:t>Cielo de Gypsum al que se le aplicarán 3 manos de pintura latex para Interiores</w:t>
      </w:r>
      <w:r w:rsidRPr="00930187">
        <w:rPr>
          <w:b w:val="0"/>
          <w:sz w:val="32"/>
          <w:szCs w:val="32"/>
        </w:rPr>
        <w:t>.</w:t>
      </w:r>
      <w:r w:rsidR="00930187">
        <w:rPr>
          <w:sz w:val="32"/>
          <w:szCs w:val="32"/>
        </w:rPr>
        <w:t xml:space="preserve"> </w:t>
      </w:r>
      <w:r w:rsidRPr="00930187">
        <w:rPr>
          <w:b w:val="0"/>
          <w:sz w:val="32"/>
          <w:szCs w:val="32"/>
        </w:rPr>
        <w:t>C</w:t>
      </w:r>
      <w:r w:rsidR="00BC00D3" w:rsidRPr="00930187">
        <w:rPr>
          <w:b w:val="0"/>
          <w:sz w:val="32"/>
          <w:szCs w:val="32"/>
        </w:rPr>
        <w:t>ielos en Aleros</w:t>
      </w:r>
      <w:r w:rsidR="0020133E" w:rsidRPr="00930187">
        <w:rPr>
          <w:b w:val="0"/>
          <w:sz w:val="32"/>
          <w:szCs w:val="32"/>
        </w:rPr>
        <w:t xml:space="preserve">: </w:t>
      </w:r>
      <w:r w:rsidRPr="00930187">
        <w:rPr>
          <w:b w:val="0"/>
          <w:sz w:val="32"/>
          <w:szCs w:val="32"/>
        </w:rPr>
        <w:t>Serán como se indica en planos</w:t>
      </w:r>
      <w:r w:rsidR="007E181F" w:rsidRPr="00930187">
        <w:rPr>
          <w:b w:val="0"/>
          <w:sz w:val="32"/>
          <w:szCs w:val="32"/>
        </w:rPr>
        <w:t xml:space="preserve"> constructivos</w:t>
      </w:r>
      <w:r w:rsidRPr="00930187">
        <w:rPr>
          <w:b w:val="0"/>
          <w:sz w:val="32"/>
          <w:szCs w:val="32"/>
        </w:rPr>
        <w:t>.</w:t>
      </w:r>
    </w:p>
    <w:p w:rsidR="00FF1A65" w:rsidRDefault="00CC7CB9" w:rsidP="00FF1A65">
      <w:pPr>
        <w:pStyle w:val="Ttulo"/>
        <w:numPr>
          <w:ilvl w:val="0"/>
          <w:numId w:val="27"/>
        </w:numPr>
        <w:tabs>
          <w:tab w:val="left" w:pos="7740"/>
        </w:tabs>
        <w:spacing w:line="360" w:lineRule="auto"/>
        <w:jc w:val="both"/>
        <w:rPr>
          <w:sz w:val="32"/>
          <w:szCs w:val="32"/>
        </w:rPr>
      </w:pPr>
      <w:r w:rsidRPr="00930187">
        <w:rPr>
          <w:b w:val="0"/>
          <w:sz w:val="32"/>
          <w:szCs w:val="32"/>
        </w:rPr>
        <w:t>P</w:t>
      </w:r>
      <w:r w:rsidR="00BC00D3" w:rsidRPr="00930187">
        <w:rPr>
          <w:b w:val="0"/>
          <w:sz w:val="32"/>
          <w:szCs w:val="32"/>
        </w:rPr>
        <w:t>isos</w:t>
      </w:r>
      <w:r w:rsidR="0069781D" w:rsidRPr="00930187">
        <w:rPr>
          <w:b w:val="0"/>
          <w:sz w:val="32"/>
          <w:szCs w:val="32"/>
        </w:rPr>
        <w:t xml:space="preserve">: </w:t>
      </w:r>
      <w:r w:rsidR="00185F2A" w:rsidRPr="00930187">
        <w:rPr>
          <w:b w:val="0"/>
          <w:sz w:val="32"/>
          <w:szCs w:val="32"/>
        </w:rPr>
        <w:t>Cerámica antideslizante con brillo, de primera calidad color indicado por el ingeniero</w:t>
      </w:r>
      <w:r w:rsidR="0000734C" w:rsidRPr="00930187">
        <w:rPr>
          <w:b w:val="0"/>
          <w:sz w:val="32"/>
          <w:szCs w:val="32"/>
        </w:rPr>
        <w:t xml:space="preserve"> inspector municipal</w:t>
      </w:r>
      <w:r w:rsidR="00185F2A" w:rsidRPr="00930187">
        <w:rPr>
          <w:b w:val="0"/>
          <w:sz w:val="32"/>
          <w:szCs w:val="32"/>
        </w:rPr>
        <w:t>.</w:t>
      </w:r>
    </w:p>
    <w:p w:rsidR="00FF1A65" w:rsidRDefault="00CC7CB9" w:rsidP="00FF1A65">
      <w:pPr>
        <w:pStyle w:val="Ttulo"/>
        <w:numPr>
          <w:ilvl w:val="0"/>
          <w:numId w:val="27"/>
        </w:numPr>
        <w:tabs>
          <w:tab w:val="left" w:pos="7740"/>
        </w:tabs>
        <w:spacing w:line="360" w:lineRule="auto"/>
        <w:jc w:val="both"/>
        <w:rPr>
          <w:sz w:val="32"/>
          <w:szCs w:val="32"/>
        </w:rPr>
      </w:pPr>
      <w:r w:rsidRPr="00FF1A65">
        <w:rPr>
          <w:b w:val="0"/>
          <w:sz w:val="32"/>
          <w:szCs w:val="32"/>
        </w:rPr>
        <w:lastRenderedPageBreak/>
        <w:t>I</w:t>
      </w:r>
      <w:r w:rsidR="00BC00D3" w:rsidRPr="00FF1A65">
        <w:rPr>
          <w:b w:val="0"/>
          <w:sz w:val="32"/>
          <w:szCs w:val="32"/>
        </w:rPr>
        <w:t>nstalación de Potable</w:t>
      </w:r>
      <w:r w:rsidR="0069781D" w:rsidRPr="00FF1A65">
        <w:rPr>
          <w:b w:val="0"/>
          <w:sz w:val="32"/>
          <w:szCs w:val="32"/>
        </w:rPr>
        <w:t xml:space="preserve">: </w:t>
      </w:r>
      <w:r w:rsidRPr="00FF1A65">
        <w:rPr>
          <w:b w:val="0"/>
          <w:sz w:val="32"/>
          <w:szCs w:val="32"/>
        </w:rPr>
        <w:t>Tubería de PVC, accesorios y demás elementos propio</w:t>
      </w:r>
      <w:r w:rsidR="00F43A63" w:rsidRPr="00FF1A65">
        <w:rPr>
          <w:b w:val="0"/>
          <w:sz w:val="32"/>
          <w:szCs w:val="32"/>
        </w:rPr>
        <w:t>s de esta actividad, se ajustará</w:t>
      </w:r>
      <w:r w:rsidRPr="00FF1A65">
        <w:rPr>
          <w:b w:val="0"/>
          <w:sz w:val="32"/>
          <w:szCs w:val="32"/>
        </w:rPr>
        <w:t>n a los planos constructivos.</w:t>
      </w:r>
      <w:r w:rsidR="0069781D" w:rsidRPr="00FF1A65">
        <w:rPr>
          <w:b w:val="0"/>
          <w:sz w:val="32"/>
          <w:szCs w:val="32"/>
        </w:rPr>
        <w:t xml:space="preserve"> </w:t>
      </w:r>
      <w:r w:rsidRPr="00FF1A65">
        <w:rPr>
          <w:b w:val="0"/>
          <w:sz w:val="32"/>
          <w:szCs w:val="32"/>
        </w:rPr>
        <w:t>En la oferta debe incluirse la prueba hidrostática de instalación.</w:t>
      </w:r>
      <w:r w:rsidR="007E181F" w:rsidRPr="00FF1A65">
        <w:rPr>
          <w:b w:val="0"/>
          <w:sz w:val="32"/>
          <w:szCs w:val="32"/>
        </w:rPr>
        <w:t xml:space="preserve">Ver </w:t>
      </w:r>
      <w:r w:rsidR="0080237A" w:rsidRPr="00FF1A65">
        <w:rPr>
          <w:b w:val="0"/>
          <w:sz w:val="32"/>
          <w:szCs w:val="32"/>
        </w:rPr>
        <w:t>detalles en planos constructivos.</w:t>
      </w:r>
    </w:p>
    <w:p w:rsidR="00FF1A65" w:rsidRPr="00FF1A65" w:rsidRDefault="00CC7CB9" w:rsidP="00FF1A65">
      <w:pPr>
        <w:pStyle w:val="Ttulo"/>
        <w:numPr>
          <w:ilvl w:val="0"/>
          <w:numId w:val="27"/>
        </w:numPr>
        <w:tabs>
          <w:tab w:val="left" w:pos="7740"/>
        </w:tabs>
        <w:spacing w:line="360" w:lineRule="auto"/>
        <w:jc w:val="both"/>
        <w:rPr>
          <w:b w:val="0"/>
          <w:sz w:val="32"/>
          <w:szCs w:val="32"/>
        </w:rPr>
      </w:pPr>
      <w:r w:rsidRPr="00FF1A65">
        <w:rPr>
          <w:b w:val="0"/>
          <w:sz w:val="32"/>
          <w:szCs w:val="32"/>
        </w:rPr>
        <w:t>P</w:t>
      </w:r>
      <w:r w:rsidR="00BC00D3" w:rsidRPr="00FF1A65">
        <w:rPr>
          <w:b w:val="0"/>
          <w:sz w:val="32"/>
          <w:szCs w:val="32"/>
        </w:rPr>
        <w:t>uertas</w:t>
      </w:r>
      <w:r w:rsidR="0069781D" w:rsidRPr="00FF1A65">
        <w:rPr>
          <w:b w:val="0"/>
          <w:sz w:val="32"/>
          <w:szCs w:val="32"/>
        </w:rPr>
        <w:t xml:space="preserve">: </w:t>
      </w:r>
      <w:r w:rsidR="008D24F8" w:rsidRPr="00FF1A65">
        <w:rPr>
          <w:b w:val="0"/>
          <w:sz w:val="32"/>
          <w:szCs w:val="32"/>
        </w:rPr>
        <w:t>Ver detalles en lámina #2 en planos constructivos.</w:t>
      </w:r>
      <w:r w:rsidR="00864393" w:rsidRPr="00FF1A65">
        <w:rPr>
          <w:b w:val="0"/>
          <w:sz w:val="32"/>
          <w:szCs w:val="32"/>
        </w:rPr>
        <w:t xml:space="preserve"> </w:t>
      </w:r>
      <w:r w:rsidRPr="00FF1A65">
        <w:rPr>
          <w:b w:val="0"/>
          <w:sz w:val="32"/>
          <w:szCs w:val="32"/>
        </w:rPr>
        <w:t>Todas las puertas deben ajustarse a lo establecido en la Ley 7600.</w:t>
      </w:r>
    </w:p>
    <w:p w:rsidR="00FF1A65" w:rsidRDefault="00CC7CB9" w:rsidP="00FF1A65">
      <w:pPr>
        <w:pStyle w:val="Ttulo"/>
        <w:numPr>
          <w:ilvl w:val="0"/>
          <w:numId w:val="27"/>
        </w:numPr>
        <w:tabs>
          <w:tab w:val="left" w:pos="7740"/>
        </w:tabs>
        <w:spacing w:line="360" w:lineRule="auto"/>
        <w:jc w:val="both"/>
        <w:rPr>
          <w:b w:val="0"/>
          <w:sz w:val="32"/>
          <w:szCs w:val="32"/>
        </w:rPr>
      </w:pPr>
      <w:r w:rsidRPr="00FF1A65">
        <w:rPr>
          <w:b w:val="0"/>
          <w:sz w:val="32"/>
          <w:szCs w:val="32"/>
        </w:rPr>
        <w:t>V</w:t>
      </w:r>
      <w:r w:rsidR="00BC00D3" w:rsidRPr="00FF1A65">
        <w:rPr>
          <w:b w:val="0"/>
          <w:sz w:val="32"/>
          <w:szCs w:val="32"/>
        </w:rPr>
        <w:t>entanas</w:t>
      </w:r>
      <w:r w:rsidR="0069781D" w:rsidRPr="00FF1A65">
        <w:rPr>
          <w:b w:val="0"/>
          <w:sz w:val="32"/>
          <w:szCs w:val="32"/>
        </w:rPr>
        <w:t xml:space="preserve">: </w:t>
      </w:r>
      <w:r w:rsidR="00595FA8" w:rsidRPr="00FF1A65">
        <w:rPr>
          <w:b w:val="0"/>
          <w:sz w:val="32"/>
          <w:szCs w:val="32"/>
        </w:rPr>
        <w:t>Se ajustará</w:t>
      </w:r>
      <w:r w:rsidRPr="00FF1A65">
        <w:rPr>
          <w:b w:val="0"/>
          <w:sz w:val="32"/>
          <w:szCs w:val="32"/>
        </w:rPr>
        <w:t xml:space="preserve">n a los planos constructivos. </w:t>
      </w:r>
    </w:p>
    <w:p w:rsidR="00FF1A65" w:rsidRDefault="00CC7CB9" w:rsidP="00FF1A65">
      <w:pPr>
        <w:pStyle w:val="Ttulo"/>
        <w:numPr>
          <w:ilvl w:val="0"/>
          <w:numId w:val="27"/>
        </w:numPr>
        <w:tabs>
          <w:tab w:val="left" w:pos="6663"/>
        </w:tabs>
        <w:spacing w:line="360" w:lineRule="auto"/>
        <w:jc w:val="both"/>
        <w:rPr>
          <w:b w:val="0"/>
          <w:sz w:val="32"/>
          <w:szCs w:val="32"/>
        </w:rPr>
      </w:pPr>
      <w:r w:rsidRPr="00FF1A65">
        <w:rPr>
          <w:b w:val="0"/>
          <w:sz w:val="32"/>
          <w:szCs w:val="32"/>
        </w:rPr>
        <w:t>I</w:t>
      </w:r>
      <w:r w:rsidR="00BC00D3" w:rsidRPr="00FF1A65">
        <w:rPr>
          <w:b w:val="0"/>
          <w:sz w:val="32"/>
          <w:szCs w:val="32"/>
        </w:rPr>
        <w:t>nstalación Electrica</w:t>
      </w:r>
      <w:r w:rsidR="00D8139B" w:rsidRPr="00FF1A65">
        <w:rPr>
          <w:b w:val="0"/>
          <w:sz w:val="32"/>
          <w:szCs w:val="32"/>
        </w:rPr>
        <w:t xml:space="preserve">: </w:t>
      </w:r>
      <w:r w:rsidR="00C03008" w:rsidRPr="00FF1A65">
        <w:rPr>
          <w:b w:val="0"/>
          <w:sz w:val="32"/>
          <w:szCs w:val="32"/>
        </w:rPr>
        <w:t>Ver detalles en láminas 12 y 13 en planos constructivos.</w:t>
      </w:r>
    </w:p>
    <w:p w:rsidR="0077483C" w:rsidRDefault="00CC7CB9" w:rsidP="0077483C">
      <w:pPr>
        <w:pStyle w:val="Ttulo"/>
        <w:numPr>
          <w:ilvl w:val="0"/>
          <w:numId w:val="27"/>
        </w:numPr>
        <w:tabs>
          <w:tab w:val="left" w:pos="7740"/>
        </w:tabs>
        <w:spacing w:line="360" w:lineRule="auto"/>
        <w:jc w:val="both"/>
        <w:rPr>
          <w:b w:val="0"/>
          <w:sz w:val="32"/>
          <w:szCs w:val="32"/>
        </w:rPr>
      </w:pPr>
      <w:r w:rsidRPr="00FF1A65">
        <w:rPr>
          <w:sz w:val="32"/>
          <w:szCs w:val="32"/>
        </w:rPr>
        <w:t>E</w:t>
      </w:r>
      <w:r w:rsidR="00BC00D3" w:rsidRPr="00FF1A65">
        <w:rPr>
          <w:sz w:val="32"/>
          <w:szCs w:val="32"/>
        </w:rPr>
        <w:t>nchape</w:t>
      </w:r>
      <w:r w:rsidR="00D8139B" w:rsidRPr="00FF1A65">
        <w:rPr>
          <w:sz w:val="32"/>
          <w:szCs w:val="32"/>
        </w:rPr>
        <w:t xml:space="preserve">: </w:t>
      </w:r>
      <w:r w:rsidRPr="00FF1A65">
        <w:rPr>
          <w:b w:val="0"/>
          <w:sz w:val="32"/>
          <w:szCs w:val="32"/>
        </w:rPr>
        <w:t xml:space="preserve">Las paredes de las baterías sanitarias se enchaparan con azulejos de primera calidad, de color </w:t>
      </w:r>
      <w:r w:rsidR="00527001" w:rsidRPr="00FF1A65">
        <w:rPr>
          <w:b w:val="0"/>
          <w:sz w:val="32"/>
          <w:szCs w:val="32"/>
        </w:rPr>
        <w:t>blanco</w:t>
      </w:r>
      <w:r w:rsidRPr="00FF1A65">
        <w:rPr>
          <w:b w:val="0"/>
          <w:sz w:val="32"/>
          <w:szCs w:val="32"/>
        </w:rPr>
        <w:t>, con bordes redondeados</w:t>
      </w:r>
      <w:r w:rsidR="00C03008" w:rsidRPr="00FF1A65">
        <w:rPr>
          <w:b w:val="0"/>
          <w:sz w:val="32"/>
          <w:szCs w:val="32"/>
        </w:rPr>
        <w:t>.</w:t>
      </w:r>
      <w:r w:rsidR="00D8139B" w:rsidRPr="00FF1A65">
        <w:rPr>
          <w:b w:val="0"/>
          <w:sz w:val="32"/>
          <w:szCs w:val="32"/>
        </w:rPr>
        <w:t xml:space="preserve"> </w:t>
      </w:r>
      <w:r w:rsidR="00C03008" w:rsidRPr="00FF1A65">
        <w:rPr>
          <w:sz w:val="32"/>
          <w:szCs w:val="32"/>
        </w:rPr>
        <w:t xml:space="preserve">Ver detalles en lamina </w:t>
      </w:r>
      <w:r w:rsidR="00BD77EE" w:rsidRPr="00FF1A65">
        <w:rPr>
          <w:sz w:val="32"/>
          <w:szCs w:val="32"/>
        </w:rPr>
        <w:t>#</w:t>
      </w:r>
      <w:r w:rsidR="00C03008" w:rsidRPr="00FF1A65">
        <w:rPr>
          <w:sz w:val="32"/>
          <w:szCs w:val="32"/>
        </w:rPr>
        <w:t>1 en planos constructivos.</w:t>
      </w:r>
    </w:p>
    <w:p w:rsidR="0077483C" w:rsidRPr="0077483C" w:rsidRDefault="0077483C" w:rsidP="0077483C">
      <w:pPr>
        <w:pStyle w:val="Ttulo"/>
        <w:tabs>
          <w:tab w:val="left" w:pos="7740"/>
        </w:tabs>
        <w:spacing w:line="360" w:lineRule="auto"/>
        <w:jc w:val="both"/>
        <w:rPr>
          <w:b w:val="0"/>
          <w:sz w:val="32"/>
          <w:szCs w:val="32"/>
        </w:rPr>
      </w:pPr>
    </w:p>
    <w:p w:rsidR="00CC7CB9" w:rsidRPr="0077483C" w:rsidRDefault="0077483C" w:rsidP="0077483C">
      <w:pPr>
        <w:pStyle w:val="Ttulo"/>
        <w:tabs>
          <w:tab w:val="left" w:pos="7740"/>
        </w:tabs>
        <w:spacing w:line="360" w:lineRule="auto"/>
        <w:jc w:val="both"/>
        <w:rPr>
          <w:b w:val="0"/>
          <w:sz w:val="32"/>
          <w:szCs w:val="32"/>
        </w:rPr>
      </w:pPr>
      <w:r w:rsidRPr="0077483C">
        <w:rPr>
          <w:b w:val="0"/>
          <w:sz w:val="32"/>
          <w:szCs w:val="32"/>
        </w:rPr>
        <w:t xml:space="preserve">a.a- </w:t>
      </w:r>
      <w:r w:rsidR="00CC7CB9" w:rsidRPr="0077483C">
        <w:rPr>
          <w:b w:val="0"/>
          <w:sz w:val="32"/>
          <w:szCs w:val="32"/>
        </w:rPr>
        <w:t>I</w:t>
      </w:r>
      <w:r w:rsidR="00BC00D3" w:rsidRPr="0077483C">
        <w:rPr>
          <w:b w:val="0"/>
          <w:sz w:val="32"/>
          <w:szCs w:val="32"/>
        </w:rPr>
        <w:t>nstalación Sanitaria</w:t>
      </w:r>
      <w:r w:rsidR="000E4301" w:rsidRPr="0077483C">
        <w:rPr>
          <w:b w:val="0"/>
          <w:sz w:val="32"/>
          <w:szCs w:val="32"/>
        </w:rPr>
        <w:t xml:space="preserve">: </w:t>
      </w:r>
      <w:r w:rsidR="00CC7CB9" w:rsidRPr="0077483C">
        <w:rPr>
          <w:b w:val="0"/>
          <w:sz w:val="32"/>
          <w:szCs w:val="32"/>
        </w:rPr>
        <w:t>Las baterías sanitarias contarán con inodoros y lavamanos de cerámica, color blanco, con todos los accesorios</w:t>
      </w:r>
      <w:r w:rsidR="00FF1A65" w:rsidRPr="0077483C">
        <w:rPr>
          <w:b w:val="0"/>
          <w:sz w:val="32"/>
          <w:szCs w:val="32"/>
        </w:rPr>
        <w:t xml:space="preserve"> </w:t>
      </w:r>
      <w:r w:rsidR="00CC7CB9" w:rsidRPr="0077483C">
        <w:rPr>
          <w:b w:val="0"/>
          <w:sz w:val="32"/>
          <w:szCs w:val="32"/>
        </w:rPr>
        <w:t>necesarios para su funcionamiento, además de los implementos mínimos establecidos en la Ley 7600.</w:t>
      </w:r>
      <w:r w:rsidR="002D45ED" w:rsidRPr="0077483C">
        <w:rPr>
          <w:b w:val="0"/>
          <w:sz w:val="32"/>
          <w:szCs w:val="32"/>
        </w:rPr>
        <w:t xml:space="preserve"> </w:t>
      </w:r>
      <w:r w:rsidR="006C56DA">
        <w:rPr>
          <w:b w:val="0"/>
          <w:sz w:val="32"/>
          <w:szCs w:val="32"/>
        </w:rPr>
        <w:t xml:space="preserve">Según se detalle en la </w:t>
      </w:r>
      <w:r w:rsidR="002D45ED" w:rsidRPr="0077483C">
        <w:rPr>
          <w:b w:val="0"/>
          <w:sz w:val="32"/>
          <w:szCs w:val="32"/>
        </w:rPr>
        <w:t xml:space="preserve"> lámina </w:t>
      </w:r>
      <w:r w:rsidR="00BD77EE" w:rsidRPr="0077483C">
        <w:rPr>
          <w:b w:val="0"/>
          <w:sz w:val="32"/>
          <w:szCs w:val="32"/>
        </w:rPr>
        <w:t>#</w:t>
      </w:r>
      <w:r w:rsidR="002D45ED" w:rsidRPr="0077483C">
        <w:rPr>
          <w:b w:val="0"/>
          <w:sz w:val="32"/>
          <w:szCs w:val="32"/>
        </w:rPr>
        <w:t>1 en planos constructivos.</w:t>
      </w:r>
    </w:p>
    <w:p w:rsidR="00015EED" w:rsidRPr="0077483C" w:rsidRDefault="00015EED" w:rsidP="00E77352">
      <w:pPr>
        <w:pStyle w:val="Ttulo"/>
        <w:tabs>
          <w:tab w:val="left" w:pos="851"/>
        </w:tabs>
        <w:spacing w:line="360" w:lineRule="auto"/>
        <w:jc w:val="both"/>
        <w:rPr>
          <w:b w:val="0"/>
          <w:color w:val="FF0000"/>
          <w:sz w:val="32"/>
          <w:szCs w:val="32"/>
        </w:rPr>
      </w:pPr>
    </w:p>
    <w:p w:rsidR="0077483C" w:rsidRDefault="0077483C" w:rsidP="00FF1A65">
      <w:pPr>
        <w:pStyle w:val="Ttulo"/>
        <w:tabs>
          <w:tab w:val="left" w:pos="7740"/>
        </w:tabs>
        <w:spacing w:line="360" w:lineRule="auto"/>
        <w:jc w:val="both"/>
        <w:rPr>
          <w:sz w:val="32"/>
          <w:szCs w:val="32"/>
        </w:rPr>
      </w:pPr>
      <w:r w:rsidRPr="0077483C">
        <w:rPr>
          <w:b w:val="0"/>
          <w:sz w:val="32"/>
          <w:szCs w:val="32"/>
        </w:rPr>
        <w:t xml:space="preserve">b.b- </w:t>
      </w:r>
      <w:r w:rsidR="00015EED" w:rsidRPr="0077483C">
        <w:rPr>
          <w:b w:val="0"/>
          <w:sz w:val="32"/>
          <w:szCs w:val="32"/>
        </w:rPr>
        <w:t>Parqueo.</w:t>
      </w:r>
      <w:r w:rsidR="00FF1A65">
        <w:rPr>
          <w:sz w:val="32"/>
          <w:szCs w:val="32"/>
        </w:rPr>
        <w:t xml:space="preserve"> </w:t>
      </w:r>
      <w:r w:rsidR="00015EED">
        <w:rPr>
          <w:b w:val="0"/>
          <w:sz w:val="32"/>
          <w:szCs w:val="32"/>
        </w:rPr>
        <w:t>Se deberá construir un parqueo e</w:t>
      </w:r>
      <w:r w:rsidR="006C56DA">
        <w:rPr>
          <w:b w:val="0"/>
          <w:sz w:val="32"/>
          <w:szCs w:val="32"/>
        </w:rPr>
        <w:t>n la parte trasera del edificio,</w:t>
      </w:r>
      <w:r w:rsidR="00015EED">
        <w:rPr>
          <w:b w:val="0"/>
          <w:sz w:val="32"/>
          <w:szCs w:val="32"/>
        </w:rPr>
        <w:t xml:space="preserve"> </w:t>
      </w:r>
      <w:r w:rsidR="006C56DA">
        <w:rPr>
          <w:b w:val="0"/>
          <w:sz w:val="32"/>
          <w:szCs w:val="32"/>
        </w:rPr>
        <w:t xml:space="preserve">el cual debe </w:t>
      </w:r>
      <w:r w:rsidR="003D2B76">
        <w:rPr>
          <w:b w:val="0"/>
          <w:sz w:val="32"/>
          <w:szCs w:val="32"/>
        </w:rPr>
        <w:t>ir en zacate block</w:t>
      </w:r>
      <w:r w:rsidR="006C56DA">
        <w:rPr>
          <w:b w:val="0"/>
          <w:sz w:val="32"/>
          <w:szCs w:val="32"/>
        </w:rPr>
        <w:t>, según las demenciones que se establecen en la lámina del plano respectivo</w:t>
      </w:r>
    </w:p>
    <w:p w:rsidR="0077483C" w:rsidRDefault="0077483C" w:rsidP="00FF1A65">
      <w:pPr>
        <w:pStyle w:val="Ttulo"/>
        <w:tabs>
          <w:tab w:val="left" w:pos="7740"/>
        </w:tabs>
        <w:spacing w:line="360" w:lineRule="auto"/>
        <w:jc w:val="both"/>
        <w:rPr>
          <w:sz w:val="32"/>
          <w:szCs w:val="32"/>
        </w:rPr>
      </w:pPr>
    </w:p>
    <w:p w:rsidR="00373C98" w:rsidRDefault="0077483C" w:rsidP="003C6554">
      <w:pPr>
        <w:pStyle w:val="Ttulo"/>
        <w:tabs>
          <w:tab w:val="left" w:pos="7740"/>
        </w:tabs>
        <w:spacing w:line="360" w:lineRule="auto"/>
        <w:jc w:val="both"/>
        <w:rPr>
          <w:sz w:val="32"/>
          <w:szCs w:val="32"/>
        </w:rPr>
      </w:pPr>
      <w:r w:rsidRPr="0077483C">
        <w:rPr>
          <w:b w:val="0"/>
          <w:sz w:val="32"/>
          <w:szCs w:val="32"/>
        </w:rPr>
        <w:t xml:space="preserve">c.c- </w:t>
      </w:r>
      <w:r w:rsidR="00CC7CB9" w:rsidRPr="0077483C">
        <w:rPr>
          <w:b w:val="0"/>
          <w:sz w:val="32"/>
          <w:szCs w:val="32"/>
        </w:rPr>
        <w:t>S</w:t>
      </w:r>
      <w:r w:rsidR="00BC00D3" w:rsidRPr="0077483C">
        <w:rPr>
          <w:b w:val="0"/>
          <w:sz w:val="32"/>
          <w:szCs w:val="32"/>
        </w:rPr>
        <w:t>istemas de Eva</w:t>
      </w:r>
      <w:r w:rsidR="006C56DA">
        <w:rPr>
          <w:b w:val="0"/>
          <w:sz w:val="32"/>
          <w:szCs w:val="32"/>
        </w:rPr>
        <w:t xml:space="preserve">cuación Aguas Negras y Servidas, </w:t>
      </w:r>
      <w:r w:rsidR="00CC7CB9" w:rsidRPr="00B9606C">
        <w:rPr>
          <w:b w:val="0"/>
          <w:sz w:val="32"/>
          <w:szCs w:val="32"/>
        </w:rPr>
        <w:t>coloca</w:t>
      </w:r>
      <w:r w:rsidR="006C56DA">
        <w:rPr>
          <w:b w:val="0"/>
          <w:sz w:val="32"/>
          <w:szCs w:val="32"/>
        </w:rPr>
        <w:t xml:space="preserve">ndo </w:t>
      </w:r>
      <w:r w:rsidR="00CC7CB9" w:rsidRPr="00B9606C">
        <w:rPr>
          <w:b w:val="0"/>
          <w:sz w:val="32"/>
          <w:szCs w:val="32"/>
        </w:rPr>
        <w:t xml:space="preserve">tantos tipos de material como se indica en el detalle de los </w:t>
      </w:r>
      <w:r w:rsidR="00CC7CB9" w:rsidRPr="00FF1A65">
        <w:rPr>
          <w:b w:val="0"/>
          <w:sz w:val="32"/>
          <w:szCs w:val="32"/>
        </w:rPr>
        <w:t>planos, respetando las pendientes y demás indicaciones a este efecto.</w:t>
      </w:r>
      <w:r w:rsidR="002D45ED" w:rsidRPr="00FF1A65">
        <w:rPr>
          <w:b w:val="0"/>
          <w:sz w:val="32"/>
          <w:szCs w:val="32"/>
        </w:rPr>
        <w:t xml:space="preserve"> Ver detalle lámina </w:t>
      </w:r>
      <w:r w:rsidR="00BD77EE" w:rsidRPr="00FF1A65">
        <w:rPr>
          <w:b w:val="0"/>
          <w:sz w:val="32"/>
          <w:szCs w:val="32"/>
        </w:rPr>
        <w:t>#</w:t>
      </w:r>
      <w:r w:rsidR="002D45ED" w:rsidRPr="00FF1A65">
        <w:rPr>
          <w:b w:val="0"/>
          <w:sz w:val="32"/>
          <w:szCs w:val="32"/>
        </w:rPr>
        <w:t xml:space="preserve">11 en planos </w:t>
      </w:r>
      <w:r w:rsidR="002D45ED" w:rsidRPr="007A0EC3">
        <w:rPr>
          <w:b w:val="0"/>
          <w:sz w:val="32"/>
          <w:szCs w:val="32"/>
        </w:rPr>
        <w:t>constructivos</w:t>
      </w:r>
      <w:r w:rsidR="002D45ED" w:rsidRPr="007A0EC3">
        <w:rPr>
          <w:sz w:val="32"/>
          <w:szCs w:val="32"/>
        </w:rPr>
        <w:t>.</w:t>
      </w:r>
    </w:p>
    <w:p w:rsidR="00A753C6" w:rsidRDefault="00A753C6" w:rsidP="003C6554">
      <w:pPr>
        <w:pStyle w:val="Ttulo"/>
        <w:tabs>
          <w:tab w:val="left" w:pos="7740"/>
        </w:tabs>
        <w:spacing w:line="360" w:lineRule="auto"/>
        <w:jc w:val="both"/>
        <w:rPr>
          <w:b w:val="0"/>
          <w:sz w:val="32"/>
          <w:szCs w:val="32"/>
        </w:rPr>
      </w:pPr>
      <w:r>
        <w:rPr>
          <w:sz w:val="32"/>
          <w:szCs w:val="32"/>
        </w:rPr>
        <w:t xml:space="preserve">d.d.- </w:t>
      </w:r>
      <w:r w:rsidRPr="00A753C6">
        <w:rPr>
          <w:b w:val="0"/>
          <w:sz w:val="32"/>
          <w:szCs w:val="32"/>
        </w:rPr>
        <w:t>Elevador hidráulico. Especificaciones coordinadas con la ingeniería municipal</w:t>
      </w:r>
    </w:p>
    <w:p w:rsidR="00A753C6" w:rsidRPr="00B9606C" w:rsidRDefault="00A753C6" w:rsidP="003C6554">
      <w:pPr>
        <w:pStyle w:val="Ttulo"/>
        <w:tabs>
          <w:tab w:val="left" w:pos="7740"/>
        </w:tabs>
        <w:spacing w:line="360" w:lineRule="auto"/>
        <w:jc w:val="both"/>
        <w:rPr>
          <w:sz w:val="32"/>
          <w:szCs w:val="32"/>
        </w:rPr>
      </w:pPr>
    </w:p>
    <w:p w:rsidR="00CC7CB9" w:rsidRPr="00B9606C" w:rsidRDefault="0077483C" w:rsidP="00B9606C">
      <w:pPr>
        <w:spacing w:line="360" w:lineRule="auto"/>
        <w:jc w:val="both"/>
        <w:rPr>
          <w:b/>
          <w:sz w:val="32"/>
          <w:szCs w:val="32"/>
        </w:rPr>
      </w:pPr>
      <w:r>
        <w:rPr>
          <w:b/>
          <w:sz w:val="32"/>
          <w:szCs w:val="32"/>
        </w:rPr>
        <w:t>11</w:t>
      </w:r>
      <w:r w:rsidR="00B83BCD">
        <w:rPr>
          <w:b/>
          <w:sz w:val="32"/>
          <w:szCs w:val="32"/>
        </w:rPr>
        <w:t xml:space="preserve">. </w:t>
      </w:r>
      <w:r w:rsidRPr="00B9606C">
        <w:rPr>
          <w:b/>
          <w:sz w:val="32"/>
          <w:szCs w:val="32"/>
        </w:rPr>
        <w:t>O</w:t>
      </w:r>
      <w:r>
        <w:rPr>
          <w:b/>
          <w:sz w:val="32"/>
          <w:szCs w:val="32"/>
        </w:rPr>
        <w:t>bligaciones</w:t>
      </w:r>
    </w:p>
    <w:p w:rsidR="00872140" w:rsidRDefault="0077483C" w:rsidP="003C6554">
      <w:pPr>
        <w:spacing w:line="360" w:lineRule="auto"/>
        <w:ind w:firstLine="708"/>
        <w:jc w:val="both"/>
        <w:rPr>
          <w:sz w:val="32"/>
          <w:szCs w:val="32"/>
        </w:rPr>
      </w:pPr>
      <w:r w:rsidRPr="00B9606C">
        <w:rPr>
          <w:sz w:val="32"/>
          <w:szCs w:val="32"/>
        </w:rPr>
        <w:t>El contratista suministrará al inspector de obra</w:t>
      </w:r>
      <w:r w:rsidR="006C56DA">
        <w:rPr>
          <w:sz w:val="32"/>
          <w:szCs w:val="32"/>
        </w:rPr>
        <w:t>,</w:t>
      </w:r>
      <w:r w:rsidRPr="00B9606C">
        <w:rPr>
          <w:sz w:val="32"/>
          <w:szCs w:val="32"/>
        </w:rPr>
        <w:t xml:space="preserve"> la respectiva tabla de pagos y cronograma de obra, previo al inicio de los trabajos.  El Contratista preparará y someterá a</w:t>
      </w:r>
      <w:r w:rsidR="003C6554">
        <w:rPr>
          <w:sz w:val="32"/>
          <w:szCs w:val="32"/>
        </w:rPr>
        <w:t xml:space="preserve"> </w:t>
      </w:r>
      <w:r w:rsidRPr="00B9606C">
        <w:rPr>
          <w:sz w:val="32"/>
          <w:szCs w:val="32"/>
        </w:rPr>
        <w:t>l</w:t>
      </w:r>
      <w:r w:rsidR="003C6554">
        <w:rPr>
          <w:sz w:val="32"/>
          <w:szCs w:val="32"/>
        </w:rPr>
        <w:t>a</w:t>
      </w:r>
      <w:r w:rsidRPr="00B9606C">
        <w:rPr>
          <w:sz w:val="32"/>
          <w:szCs w:val="32"/>
        </w:rPr>
        <w:t xml:space="preserve"> </w:t>
      </w:r>
      <w:r w:rsidR="003C6554">
        <w:rPr>
          <w:sz w:val="32"/>
          <w:szCs w:val="32"/>
        </w:rPr>
        <w:t xml:space="preserve">muninicpaldiad </w:t>
      </w:r>
      <w:r w:rsidRPr="00B9606C">
        <w:rPr>
          <w:sz w:val="32"/>
          <w:szCs w:val="32"/>
        </w:rPr>
        <w:t xml:space="preserve"> para su aprobación antes de iniciar la obra un programa de trabajo o cronograma, empleando para dicho análisis cualquiera de los métodos de programación en uso.  En el se indicarán las actividades más importantes y la fecha en que proyecta terminarlas.  El cronograma aceptado deberá mantenerse en la oficina de supervisión de la obra.</w:t>
      </w:r>
    </w:p>
    <w:p w:rsidR="00816EC2" w:rsidRPr="00B9606C" w:rsidRDefault="00816EC2" w:rsidP="003C6554">
      <w:pPr>
        <w:spacing w:line="360" w:lineRule="auto"/>
        <w:ind w:firstLine="708"/>
        <w:jc w:val="both"/>
        <w:rPr>
          <w:sz w:val="32"/>
          <w:szCs w:val="32"/>
        </w:rPr>
      </w:pPr>
    </w:p>
    <w:p w:rsidR="00CC7CB9" w:rsidRPr="00B9606C" w:rsidRDefault="00912F99" w:rsidP="00B9606C">
      <w:pPr>
        <w:spacing w:line="360" w:lineRule="auto"/>
        <w:jc w:val="both"/>
        <w:rPr>
          <w:b/>
          <w:sz w:val="32"/>
          <w:szCs w:val="32"/>
        </w:rPr>
      </w:pPr>
      <w:r>
        <w:rPr>
          <w:b/>
          <w:sz w:val="32"/>
          <w:szCs w:val="32"/>
        </w:rPr>
        <w:t xml:space="preserve">12. </w:t>
      </w:r>
      <w:r w:rsidR="00CC7CB9" w:rsidRPr="00B9606C">
        <w:rPr>
          <w:b/>
          <w:sz w:val="32"/>
          <w:szCs w:val="32"/>
        </w:rPr>
        <w:t>O</w:t>
      </w:r>
      <w:r w:rsidR="00BC00D3">
        <w:rPr>
          <w:b/>
          <w:sz w:val="32"/>
          <w:szCs w:val="32"/>
        </w:rPr>
        <w:t>bservaciones Finales</w:t>
      </w:r>
    </w:p>
    <w:p w:rsidR="00DD565A" w:rsidRDefault="00CC7CB9" w:rsidP="003C6554">
      <w:pPr>
        <w:spacing w:line="360" w:lineRule="auto"/>
        <w:jc w:val="both"/>
        <w:rPr>
          <w:sz w:val="32"/>
          <w:szCs w:val="32"/>
        </w:rPr>
      </w:pPr>
      <w:r w:rsidRPr="00B9606C">
        <w:rPr>
          <w:sz w:val="32"/>
          <w:szCs w:val="32"/>
        </w:rPr>
        <w:t xml:space="preserve">Las empresas oferentes </w:t>
      </w:r>
      <w:r w:rsidR="003C6554">
        <w:rPr>
          <w:sz w:val="32"/>
          <w:szCs w:val="32"/>
        </w:rPr>
        <w:t xml:space="preserve">y o contratada, deberán </w:t>
      </w:r>
      <w:r w:rsidRPr="00B9606C">
        <w:rPr>
          <w:sz w:val="32"/>
          <w:szCs w:val="32"/>
        </w:rPr>
        <w:t xml:space="preserve">basarse en los planos constructivos aprobados por el Colegio Federado de Ingenieros y Arquitectos </w:t>
      </w:r>
      <w:r w:rsidRPr="00B9606C">
        <w:rPr>
          <w:sz w:val="32"/>
          <w:szCs w:val="32"/>
        </w:rPr>
        <w:lastRenderedPageBreak/>
        <w:t>de Costa Rica (C.F.I.A.)</w:t>
      </w:r>
      <w:r w:rsidR="00C74DA6">
        <w:rPr>
          <w:sz w:val="32"/>
          <w:szCs w:val="32"/>
        </w:rPr>
        <w:t>,</w:t>
      </w:r>
      <w:r w:rsidRPr="00B9606C">
        <w:rPr>
          <w:sz w:val="32"/>
          <w:szCs w:val="32"/>
        </w:rPr>
        <w:t xml:space="preserve"> cualquier consulta debe hacerse por escrito para ser analizada</w:t>
      </w:r>
      <w:r w:rsidR="003C6554">
        <w:rPr>
          <w:sz w:val="32"/>
          <w:szCs w:val="32"/>
        </w:rPr>
        <w:t xml:space="preserve">, </w:t>
      </w:r>
      <w:r w:rsidRPr="00B9606C">
        <w:rPr>
          <w:sz w:val="32"/>
          <w:szCs w:val="32"/>
        </w:rPr>
        <w:t xml:space="preserve">no se aceptan cambios, salvo que se hayan solicitado por escrito y cuenten con su respectivo visto bueno por parte de la </w:t>
      </w:r>
      <w:r w:rsidR="00A753C6">
        <w:rPr>
          <w:sz w:val="32"/>
          <w:szCs w:val="32"/>
        </w:rPr>
        <w:t>Alcad</w:t>
      </w:r>
      <w:r w:rsidR="003C6554">
        <w:rPr>
          <w:sz w:val="32"/>
          <w:szCs w:val="32"/>
        </w:rPr>
        <w:t xml:space="preserve">ía </w:t>
      </w:r>
      <w:r w:rsidR="00396849" w:rsidRPr="00B9606C">
        <w:rPr>
          <w:sz w:val="32"/>
          <w:szCs w:val="32"/>
        </w:rPr>
        <w:t>Municipal.</w:t>
      </w:r>
    </w:p>
    <w:p w:rsidR="00DD565A" w:rsidRPr="00B9606C" w:rsidRDefault="00DD565A" w:rsidP="00DD565A">
      <w:pPr>
        <w:spacing w:line="360" w:lineRule="auto"/>
        <w:ind w:firstLine="708"/>
        <w:jc w:val="both"/>
        <w:rPr>
          <w:sz w:val="32"/>
          <w:szCs w:val="32"/>
        </w:rPr>
      </w:pPr>
      <w:r>
        <w:rPr>
          <w:sz w:val="32"/>
          <w:szCs w:val="32"/>
        </w:rPr>
        <w:t>………………………….……UL……………………………………</w:t>
      </w:r>
    </w:p>
    <w:sectPr w:rsidR="00DD565A" w:rsidRPr="00B9606C" w:rsidSect="00860538">
      <w:headerReference w:type="even" r:id="rId10"/>
      <w:headerReference w:type="default" r:id="rId11"/>
      <w:pgSz w:w="12240" w:h="15840" w:code="1"/>
      <w:pgMar w:top="2449"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CA" w:rsidRDefault="009340CA">
      <w:r>
        <w:separator/>
      </w:r>
    </w:p>
  </w:endnote>
  <w:endnote w:type="continuationSeparator" w:id="0">
    <w:p w:rsidR="009340CA" w:rsidRDefault="00934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CA" w:rsidRDefault="009340CA">
      <w:r>
        <w:separator/>
      </w:r>
    </w:p>
  </w:footnote>
  <w:footnote w:type="continuationSeparator" w:id="0">
    <w:p w:rsidR="009340CA" w:rsidRDefault="00934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DA" w:rsidRDefault="0025782C">
    <w:pPr>
      <w:pStyle w:val="Encabezado"/>
      <w:framePr w:wrap="around" w:vAnchor="text" w:hAnchor="margin" w:xAlign="right" w:y="1"/>
      <w:rPr>
        <w:rStyle w:val="Nmerodepgina"/>
      </w:rPr>
    </w:pPr>
    <w:r>
      <w:rPr>
        <w:rStyle w:val="Nmerodepgina"/>
      </w:rPr>
      <w:fldChar w:fldCharType="begin"/>
    </w:r>
    <w:r w:rsidR="006C56DA">
      <w:rPr>
        <w:rStyle w:val="Nmerodepgina"/>
      </w:rPr>
      <w:instrText xml:space="preserve">PAGE  </w:instrText>
    </w:r>
    <w:r>
      <w:rPr>
        <w:rStyle w:val="Nmerodepgina"/>
      </w:rPr>
      <w:fldChar w:fldCharType="end"/>
    </w:r>
  </w:p>
  <w:p w:rsidR="006C56DA" w:rsidRDefault="006C56D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DA" w:rsidRDefault="006C56DA" w:rsidP="00860538">
    <w:pPr>
      <w:pStyle w:val="Encabezado"/>
      <w:pBdr>
        <w:bottom w:val="thickThinSmallGap" w:sz="24" w:space="1" w:color="622423"/>
      </w:pBdr>
      <w:rPr>
        <w:rFonts w:ascii="Cambria" w:hAnsi="Cambria"/>
        <w:sz w:val="32"/>
        <w:szCs w:val="32"/>
      </w:rPr>
    </w:pPr>
  </w:p>
  <w:p w:rsidR="006C56DA" w:rsidRPr="00DB6248" w:rsidRDefault="006C56DA" w:rsidP="00860538">
    <w:pPr>
      <w:pStyle w:val="Encabezado"/>
      <w:pBdr>
        <w:bottom w:val="thickThinSmallGap" w:sz="24" w:space="1" w:color="622423"/>
      </w:pBdr>
      <w:jc w:val="center"/>
      <w:rPr>
        <w:sz w:val="32"/>
        <w:szCs w:val="32"/>
      </w:rPr>
    </w:pPr>
    <w:r w:rsidRPr="00DB6248">
      <w:rPr>
        <w:sz w:val="32"/>
        <w:szCs w:val="32"/>
      </w:rPr>
      <w:t>MUNICIPALIDAD DE MONTES DE ORO</w:t>
    </w:r>
  </w:p>
  <w:p w:rsidR="006C56DA" w:rsidRPr="001D33D3" w:rsidRDefault="006C56DA" w:rsidP="00860538">
    <w:pPr>
      <w:pStyle w:val="Encabezado"/>
      <w:spacing w:line="0" w:lineRule="atLeast"/>
      <w:ind w:right="360"/>
      <w:jc w:val="center"/>
      <w:rPr>
        <w:b/>
        <w:sz w:val="28"/>
        <w:szCs w:val="28"/>
      </w:rPr>
    </w:pPr>
    <w:r w:rsidRPr="001D33D3">
      <w:rPr>
        <w:b/>
        <w:sz w:val="28"/>
        <w:szCs w:val="28"/>
      </w:rPr>
      <w:t>LICITACIÓN PÚBLICA Nº 2012LN-000001-01</w:t>
    </w:r>
  </w:p>
  <w:p w:rsidR="006C56DA" w:rsidRPr="001D33D3" w:rsidRDefault="006C56DA" w:rsidP="00860538">
    <w:pPr>
      <w:pStyle w:val="Encabezado"/>
      <w:spacing w:line="0" w:lineRule="atLeast"/>
      <w:ind w:right="360"/>
      <w:jc w:val="center"/>
      <w:rPr>
        <w:b/>
        <w:sz w:val="28"/>
        <w:szCs w:val="28"/>
      </w:rPr>
    </w:pPr>
    <w:r w:rsidRPr="001D33D3">
      <w:rPr>
        <w:b/>
        <w:sz w:val="28"/>
        <w:szCs w:val="28"/>
      </w:rPr>
      <w:t>“CONSTRUCCIÓN DE UN CENTRO DE CUIDO Y DESARROLLO INFANTIL EN MONTES DE ORO”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5"/>
      </v:shape>
    </w:pict>
  </w:numPicBullet>
  <w:abstractNum w:abstractNumId="0">
    <w:nsid w:val="012C2332"/>
    <w:multiLevelType w:val="hybridMultilevel"/>
    <w:tmpl w:val="B5AAC7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9435C9"/>
    <w:multiLevelType w:val="hybridMultilevel"/>
    <w:tmpl w:val="3A4259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A1CFD"/>
    <w:multiLevelType w:val="hybridMultilevel"/>
    <w:tmpl w:val="7A1E476A"/>
    <w:lvl w:ilvl="0" w:tplc="27A06CC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9812DE"/>
    <w:multiLevelType w:val="hybridMultilevel"/>
    <w:tmpl w:val="E152CA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50846D0"/>
    <w:multiLevelType w:val="hybridMultilevel"/>
    <w:tmpl w:val="5D76D3B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C35F3C"/>
    <w:multiLevelType w:val="hybridMultilevel"/>
    <w:tmpl w:val="8990BC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AAB01E4"/>
    <w:multiLevelType w:val="hybridMultilevel"/>
    <w:tmpl w:val="CFF451E8"/>
    <w:lvl w:ilvl="0" w:tplc="B55294CC">
      <w:start w:val="10"/>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EB1BCB"/>
    <w:multiLevelType w:val="hybridMultilevel"/>
    <w:tmpl w:val="F4AC2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0F7A73ED"/>
    <w:multiLevelType w:val="hybridMultilevel"/>
    <w:tmpl w:val="9C6C6A9E"/>
    <w:lvl w:ilvl="0" w:tplc="94784C84">
      <w:start w:val="1"/>
      <w:numFmt w:val="decimal"/>
      <w:lvlText w:val="%1."/>
      <w:lvlJc w:val="left"/>
      <w:pPr>
        <w:tabs>
          <w:tab w:val="num" w:pos="720"/>
        </w:tabs>
        <w:ind w:left="720" w:hanging="360"/>
      </w:pPr>
      <w:rPr>
        <w:rFonts w:hint="default"/>
      </w:rPr>
    </w:lvl>
    <w:lvl w:ilvl="1" w:tplc="DB54B47C">
      <w:numFmt w:val="none"/>
      <w:lvlText w:val=""/>
      <w:lvlJc w:val="left"/>
      <w:pPr>
        <w:tabs>
          <w:tab w:val="num" w:pos="360"/>
        </w:tabs>
      </w:pPr>
    </w:lvl>
    <w:lvl w:ilvl="2" w:tplc="A5E277EC">
      <w:numFmt w:val="none"/>
      <w:lvlText w:val=""/>
      <w:lvlJc w:val="left"/>
      <w:pPr>
        <w:tabs>
          <w:tab w:val="num" w:pos="360"/>
        </w:tabs>
      </w:pPr>
    </w:lvl>
    <w:lvl w:ilvl="3" w:tplc="FD44E3B6">
      <w:numFmt w:val="none"/>
      <w:lvlText w:val=""/>
      <w:lvlJc w:val="left"/>
      <w:pPr>
        <w:tabs>
          <w:tab w:val="num" w:pos="360"/>
        </w:tabs>
      </w:pPr>
    </w:lvl>
    <w:lvl w:ilvl="4" w:tplc="7548BC44">
      <w:numFmt w:val="none"/>
      <w:lvlText w:val=""/>
      <w:lvlJc w:val="left"/>
      <w:pPr>
        <w:tabs>
          <w:tab w:val="num" w:pos="360"/>
        </w:tabs>
      </w:pPr>
    </w:lvl>
    <w:lvl w:ilvl="5" w:tplc="1F6846AA">
      <w:numFmt w:val="none"/>
      <w:lvlText w:val=""/>
      <w:lvlJc w:val="left"/>
      <w:pPr>
        <w:tabs>
          <w:tab w:val="num" w:pos="360"/>
        </w:tabs>
      </w:pPr>
    </w:lvl>
    <w:lvl w:ilvl="6" w:tplc="6498AAB2">
      <w:numFmt w:val="none"/>
      <w:lvlText w:val=""/>
      <w:lvlJc w:val="left"/>
      <w:pPr>
        <w:tabs>
          <w:tab w:val="num" w:pos="360"/>
        </w:tabs>
      </w:pPr>
    </w:lvl>
    <w:lvl w:ilvl="7" w:tplc="E356F584">
      <w:numFmt w:val="none"/>
      <w:lvlText w:val=""/>
      <w:lvlJc w:val="left"/>
      <w:pPr>
        <w:tabs>
          <w:tab w:val="num" w:pos="360"/>
        </w:tabs>
      </w:pPr>
    </w:lvl>
    <w:lvl w:ilvl="8" w:tplc="491E64C8">
      <w:numFmt w:val="none"/>
      <w:lvlText w:val=""/>
      <w:lvlJc w:val="left"/>
      <w:pPr>
        <w:tabs>
          <w:tab w:val="num" w:pos="360"/>
        </w:tabs>
      </w:pPr>
    </w:lvl>
  </w:abstractNum>
  <w:abstractNum w:abstractNumId="9">
    <w:nsid w:val="12FC779A"/>
    <w:multiLevelType w:val="hybridMultilevel"/>
    <w:tmpl w:val="FBA6BBFC"/>
    <w:lvl w:ilvl="0" w:tplc="5A1C4C6E">
      <w:start w:val="1"/>
      <w:numFmt w:val="lowerLetter"/>
      <w:lvlText w:val="%1."/>
      <w:lvlJc w:val="left"/>
      <w:pPr>
        <w:tabs>
          <w:tab w:val="num" w:pos="765"/>
        </w:tabs>
        <w:ind w:left="765" w:hanging="405"/>
      </w:pPr>
      <w:rPr>
        <w:rFonts w:hint="default"/>
        <w:b w:val="0"/>
      </w:rPr>
    </w:lvl>
    <w:lvl w:ilvl="1" w:tplc="0F50DFBC">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6FC6498"/>
    <w:multiLevelType w:val="hybridMultilevel"/>
    <w:tmpl w:val="BA468F4C"/>
    <w:lvl w:ilvl="0" w:tplc="D66EE1BA">
      <w:start w:val="1"/>
      <w:numFmt w:val="decimal"/>
      <w:lvlText w:val="%1."/>
      <w:lvlJc w:val="left"/>
      <w:pPr>
        <w:tabs>
          <w:tab w:val="num" w:pos="360"/>
        </w:tabs>
        <w:ind w:left="0" w:firstLine="0"/>
      </w:pPr>
      <w:rPr>
        <w:rFonts w:hint="default"/>
        <w:b/>
      </w:rPr>
    </w:lvl>
    <w:lvl w:ilvl="1" w:tplc="0E94C93C">
      <w:start w:val="5"/>
      <w:numFmt w:val="decimal"/>
      <w:lvlText w:val="%2"/>
      <w:lvlJc w:val="left"/>
      <w:pPr>
        <w:tabs>
          <w:tab w:val="num" w:pos="1440"/>
        </w:tabs>
        <w:ind w:left="1440" w:hanging="360"/>
      </w:pPr>
      <w:rPr>
        <w:rFonts w:hint="default"/>
      </w:rPr>
    </w:lvl>
    <w:lvl w:ilvl="2" w:tplc="27426116">
      <w:start w:val="1"/>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7251BFD"/>
    <w:multiLevelType w:val="hybridMultilevel"/>
    <w:tmpl w:val="E8D00B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9284B91"/>
    <w:multiLevelType w:val="hybridMultilevel"/>
    <w:tmpl w:val="51324C2A"/>
    <w:lvl w:ilvl="0" w:tplc="49C6C10C">
      <w:start w:val="1"/>
      <w:numFmt w:val="lowerLetter"/>
      <w:lvlText w:val="%1-"/>
      <w:lvlJc w:val="left"/>
      <w:pPr>
        <w:ind w:left="1350" w:hanging="360"/>
      </w:pPr>
      <w:rPr>
        <w:rFonts w:hint="default"/>
        <w:b w:val="0"/>
        <w:color w:val="auto"/>
      </w:rPr>
    </w:lvl>
    <w:lvl w:ilvl="1" w:tplc="0C0A0019">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3">
    <w:nsid w:val="24D824D6"/>
    <w:multiLevelType w:val="multilevel"/>
    <w:tmpl w:val="B180FD0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D57655"/>
    <w:multiLevelType w:val="hybridMultilevel"/>
    <w:tmpl w:val="87740DDA"/>
    <w:lvl w:ilvl="0" w:tplc="0C0A0017">
      <w:start w:val="1"/>
      <w:numFmt w:val="lowerLetter"/>
      <w:lvlText w:val="%1)"/>
      <w:lvlJc w:val="left"/>
      <w:pPr>
        <w:tabs>
          <w:tab w:val="num" w:pos="1080"/>
        </w:tabs>
        <w:ind w:left="1080" w:hanging="360"/>
      </w:pPr>
    </w:lvl>
    <w:lvl w:ilvl="1" w:tplc="A0185A8A">
      <w:start w:val="29"/>
      <w:numFmt w:val="decimal"/>
      <w:lvlText w:val="%2."/>
      <w:lvlJc w:val="left"/>
      <w:pPr>
        <w:tabs>
          <w:tab w:val="num" w:pos="1800"/>
        </w:tabs>
        <w:ind w:left="1800" w:hanging="360"/>
      </w:pPr>
      <w:rPr>
        <w:rFonts w:hint="default"/>
      </w:rPr>
    </w:lvl>
    <w:lvl w:ilvl="2" w:tplc="C9684D3C">
      <w:start w:val="1"/>
      <w:numFmt w:val="upp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27C0241D"/>
    <w:multiLevelType w:val="multilevel"/>
    <w:tmpl w:val="2B606894"/>
    <w:lvl w:ilvl="0">
      <w:start w:val="1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6687D79"/>
    <w:multiLevelType w:val="hybridMultilevel"/>
    <w:tmpl w:val="CD58610E"/>
    <w:lvl w:ilvl="0" w:tplc="0C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FD17D46"/>
    <w:multiLevelType w:val="hybridMultilevel"/>
    <w:tmpl w:val="8DCEA2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323F2C"/>
    <w:multiLevelType w:val="hybridMultilevel"/>
    <w:tmpl w:val="F1DE5A2C"/>
    <w:lvl w:ilvl="0" w:tplc="A1F6C6CC">
      <w:start w:val="1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E560D6"/>
    <w:multiLevelType w:val="multilevel"/>
    <w:tmpl w:val="B180FD0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450999"/>
    <w:multiLevelType w:val="hybridMultilevel"/>
    <w:tmpl w:val="CA662CCE"/>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204270B"/>
    <w:multiLevelType w:val="multilevel"/>
    <w:tmpl w:val="18CA3CE0"/>
    <w:lvl w:ilvl="0">
      <w:start w:val="8"/>
      <w:numFmt w:val="decimal"/>
      <w:lvlText w:val="%1"/>
      <w:lvlJc w:val="left"/>
      <w:pPr>
        <w:ind w:left="36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5C47C89"/>
    <w:multiLevelType w:val="hybridMultilevel"/>
    <w:tmpl w:val="C61242B2"/>
    <w:lvl w:ilvl="0" w:tplc="D66EE1B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4E037AD"/>
    <w:multiLevelType w:val="multilevel"/>
    <w:tmpl w:val="B180FD0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AC4F7B"/>
    <w:multiLevelType w:val="hybridMultilevel"/>
    <w:tmpl w:val="1ADCF3A0"/>
    <w:lvl w:ilvl="0" w:tplc="784A5264">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ED955E8"/>
    <w:multiLevelType w:val="hybridMultilevel"/>
    <w:tmpl w:val="D1124808"/>
    <w:lvl w:ilvl="0" w:tplc="0F50DFB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3CF1D5A"/>
    <w:multiLevelType w:val="hybridMultilevel"/>
    <w:tmpl w:val="584606E2"/>
    <w:lvl w:ilvl="0" w:tplc="D66EE1B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7B8193A"/>
    <w:multiLevelType w:val="hybridMultilevel"/>
    <w:tmpl w:val="A18A9272"/>
    <w:lvl w:ilvl="0" w:tplc="089A4B0C">
      <w:start w:val="1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561C13"/>
    <w:multiLevelType w:val="multilevel"/>
    <w:tmpl w:val="8B48B36A"/>
    <w:lvl w:ilvl="0">
      <w:start w:val="1"/>
      <w:numFmt w:val="bullet"/>
      <w:lvlText w:val=""/>
      <w:lvlJc w:val="left"/>
      <w:pPr>
        <w:tabs>
          <w:tab w:val="num" w:pos="170"/>
        </w:tabs>
        <w:ind w:left="170" w:hanging="170"/>
      </w:pPr>
      <w:rPr>
        <w:rFonts w:ascii="Symbol" w:hAnsi="Symbol"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0"/>
  </w:num>
  <w:num w:numId="2">
    <w:abstractNumId w:val="9"/>
  </w:num>
  <w:num w:numId="3">
    <w:abstractNumId w:val="14"/>
  </w:num>
  <w:num w:numId="4">
    <w:abstractNumId w:val="8"/>
  </w:num>
  <w:num w:numId="5">
    <w:abstractNumId w:val="28"/>
  </w:num>
  <w:num w:numId="6">
    <w:abstractNumId w:val="23"/>
  </w:num>
  <w:num w:numId="7">
    <w:abstractNumId w:val="13"/>
  </w:num>
  <w:num w:numId="8">
    <w:abstractNumId w:val="19"/>
  </w:num>
  <w:num w:numId="9">
    <w:abstractNumId w:val="17"/>
  </w:num>
  <w:num w:numId="10">
    <w:abstractNumId w:val="1"/>
  </w:num>
  <w:num w:numId="11">
    <w:abstractNumId w:val="4"/>
  </w:num>
  <w:num w:numId="12">
    <w:abstractNumId w:val="21"/>
  </w:num>
  <w:num w:numId="13">
    <w:abstractNumId w:val="15"/>
  </w:num>
  <w:num w:numId="14">
    <w:abstractNumId w:val="24"/>
  </w:num>
  <w:num w:numId="15">
    <w:abstractNumId w:val="26"/>
  </w:num>
  <w:num w:numId="16">
    <w:abstractNumId w:val="16"/>
  </w:num>
  <w:num w:numId="17">
    <w:abstractNumId w:val="25"/>
  </w:num>
  <w:num w:numId="18">
    <w:abstractNumId w:val="22"/>
  </w:num>
  <w:num w:numId="19">
    <w:abstractNumId w:val="3"/>
  </w:num>
  <w:num w:numId="20">
    <w:abstractNumId w:val="6"/>
  </w:num>
  <w:num w:numId="21">
    <w:abstractNumId w:val="0"/>
  </w:num>
  <w:num w:numId="22">
    <w:abstractNumId w:val="7"/>
  </w:num>
  <w:num w:numId="23">
    <w:abstractNumId w:val="5"/>
  </w:num>
  <w:num w:numId="24">
    <w:abstractNumId w:val="11"/>
  </w:num>
  <w:num w:numId="25">
    <w:abstractNumId w:val="20"/>
  </w:num>
  <w:num w:numId="26">
    <w:abstractNumId w:val="2"/>
  </w:num>
  <w:num w:numId="27">
    <w:abstractNumId w:val="12"/>
  </w:num>
  <w:num w:numId="28">
    <w:abstractNumId w:val="27"/>
  </w:num>
  <w:num w:numId="29">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DE41E5"/>
    <w:rsid w:val="0000033A"/>
    <w:rsid w:val="00000A81"/>
    <w:rsid w:val="00002478"/>
    <w:rsid w:val="000026BF"/>
    <w:rsid w:val="0000734C"/>
    <w:rsid w:val="000135D1"/>
    <w:rsid w:val="00014E53"/>
    <w:rsid w:val="00015EED"/>
    <w:rsid w:val="00026A97"/>
    <w:rsid w:val="00036103"/>
    <w:rsid w:val="00043A2F"/>
    <w:rsid w:val="00053661"/>
    <w:rsid w:val="00054CA4"/>
    <w:rsid w:val="00070985"/>
    <w:rsid w:val="00072A56"/>
    <w:rsid w:val="000731FD"/>
    <w:rsid w:val="00073EDA"/>
    <w:rsid w:val="000A21D4"/>
    <w:rsid w:val="000A2713"/>
    <w:rsid w:val="000A4871"/>
    <w:rsid w:val="000A4EFB"/>
    <w:rsid w:val="000B2C3D"/>
    <w:rsid w:val="000B3A2C"/>
    <w:rsid w:val="000C4FD8"/>
    <w:rsid w:val="000C6A20"/>
    <w:rsid w:val="000C6A36"/>
    <w:rsid w:val="000C74D6"/>
    <w:rsid w:val="000D0184"/>
    <w:rsid w:val="000D301D"/>
    <w:rsid w:val="000D3660"/>
    <w:rsid w:val="000D36D1"/>
    <w:rsid w:val="000E073F"/>
    <w:rsid w:val="000E2217"/>
    <w:rsid w:val="000E2C97"/>
    <w:rsid w:val="000E4301"/>
    <w:rsid w:val="000E482E"/>
    <w:rsid w:val="000F362A"/>
    <w:rsid w:val="00100842"/>
    <w:rsid w:val="001114F2"/>
    <w:rsid w:val="00112E5C"/>
    <w:rsid w:val="0011489B"/>
    <w:rsid w:val="00116069"/>
    <w:rsid w:val="00116568"/>
    <w:rsid w:val="001319AB"/>
    <w:rsid w:val="00132606"/>
    <w:rsid w:val="00141822"/>
    <w:rsid w:val="00142550"/>
    <w:rsid w:val="001504EA"/>
    <w:rsid w:val="0015128C"/>
    <w:rsid w:val="001632FC"/>
    <w:rsid w:val="001670EC"/>
    <w:rsid w:val="0017125A"/>
    <w:rsid w:val="00175802"/>
    <w:rsid w:val="001818B7"/>
    <w:rsid w:val="00182D3D"/>
    <w:rsid w:val="00185F2A"/>
    <w:rsid w:val="001A1CFF"/>
    <w:rsid w:val="001B0EFB"/>
    <w:rsid w:val="001B27E6"/>
    <w:rsid w:val="001B5C8A"/>
    <w:rsid w:val="001C015D"/>
    <w:rsid w:val="001D33D3"/>
    <w:rsid w:val="001D39DE"/>
    <w:rsid w:val="001D5DC5"/>
    <w:rsid w:val="001D5F20"/>
    <w:rsid w:val="001E0DD6"/>
    <w:rsid w:val="001E1D02"/>
    <w:rsid w:val="001E223D"/>
    <w:rsid w:val="001E3595"/>
    <w:rsid w:val="001E7064"/>
    <w:rsid w:val="001F2A7D"/>
    <w:rsid w:val="001F4196"/>
    <w:rsid w:val="001F7D87"/>
    <w:rsid w:val="0020133E"/>
    <w:rsid w:val="00204CE1"/>
    <w:rsid w:val="002154E0"/>
    <w:rsid w:val="00216E6F"/>
    <w:rsid w:val="002175B0"/>
    <w:rsid w:val="0022692E"/>
    <w:rsid w:val="00234DF6"/>
    <w:rsid w:val="0024540F"/>
    <w:rsid w:val="002457CC"/>
    <w:rsid w:val="0025198B"/>
    <w:rsid w:val="002551B0"/>
    <w:rsid w:val="0025782C"/>
    <w:rsid w:val="00257C1D"/>
    <w:rsid w:val="00257DD6"/>
    <w:rsid w:val="00262CCC"/>
    <w:rsid w:val="00263502"/>
    <w:rsid w:val="00266156"/>
    <w:rsid w:val="00274A77"/>
    <w:rsid w:val="00276FB7"/>
    <w:rsid w:val="00283921"/>
    <w:rsid w:val="00287390"/>
    <w:rsid w:val="002944F6"/>
    <w:rsid w:val="0029766F"/>
    <w:rsid w:val="002A7CC7"/>
    <w:rsid w:val="002B11A9"/>
    <w:rsid w:val="002B49C0"/>
    <w:rsid w:val="002B6169"/>
    <w:rsid w:val="002C3482"/>
    <w:rsid w:val="002C3534"/>
    <w:rsid w:val="002C5F0F"/>
    <w:rsid w:val="002C78F8"/>
    <w:rsid w:val="002D45ED"/>
    <w:rsid w:val="002D70B0"/>
    <w:rsid w:val="002D7DC2"/>
    <w:rsid w:val="002E5560"/>
    <w:rsid w:val="002F3E69"/>
    <w:rsid w:val="002F6FC1"/>
    <w:rsid w:val="003012B0"/>
    <w:rsid w:val="00310515"/>
    <w:rsid w:val="00316406"/>
    <w:rsid w:val="00320189"/>
    <w:rsid w:val="0033146B"/>
    <w:rsid w:val="003355B4"/>
    <w:rsid w:val="00335853"/>
    <w:rsid w:val="00337DFD"/>
    <w:rsid w:val="00343096"/>
    <w:rsid w:val="003442D8"/>
    <w:rsid w:val="003479F9"/>
    <w:rsid w:val="00351DC0"/>
    <w:rsid w:val="0035441A"/>
    <w:rsid w:val="00355346"/>
    <w:rsid w:val="00373C98"/>
    <w:rsid w:val="003768F5"/>
    <w:rsid w:val="003811A2"/>
    <w:rsid w:val="003824A6"/>
    <w:rsid w:val="00385135"/>
    <w:rsid w:val="003933C6"/>
    <w:rsid w:val="00396849"/>
    <w:rsid w:val="003A46AC"/>
    <w:rsid w:val="003A7206"/>
    <w:rsid w:val="003A7FC9"/>
    <w:rsid w:val="003B082E"/>
    <w:rsid w:val="003B68B9"/>
    <w:rsid w:val="003C0B3A"/>
    <w:rsid w:val="003C42B7"/>
    <w:rsid w:val="003C4AE5"/>
    <w:rsid w:val="003C6554"/>
    <w:rsid w:val="003D2B76"/>
    <w:rsid w:val="003D3F1D"/>
    <w:rsid w:val="003E6030"/>
    <w:rsid w:val="003F58DF"/>
    <w:rsid w:val="00402107"/>
    <w:rsid w:val="0040431F"/>
    <w:rsid w:val="0040507A"/>
    <w:rsid w:val="00405DE8"/>
    <w:rsid w:val="0041282F"/>
    <w:rsid w:val="00417D14"/>
    <w:rsid w:val="00421F03"/>
    <w:rsid w:val="00425CB0"/>
    <w:rsid w:val="004324A4"/>
    <w:rsid w:val="0043726F"/>
    <w:rsid w:val="004375C8"/>
    <w:rsid w:val="00450DB4"/>
    <w:rsid w:val="00452D36"/>
    <w:rsid w:val="00454C0B"/>
    <w:rsid w:val="004603E2"/>
    <w:rsid w:val="00460405"/>
    <w:rsid w:val="00461819"/>
    <w:rsid w:val="00466AFF"/>
    <w:rsid w:val="00474254"/>
    <w:rsid w:val="0048193E"/>
    <w:rsid w:val="00481E5F"/>
    <w:rsid w:val="004820F8"/>
    <w:rsid w:val="004915A7"/>
    <w:rsid w:val="004B266D"/>
    <w:rsid w:val="004B29EA"/>
    <w:rsid w:val="004B69F3"/>
    <w:rsid w:val="004C3FC6"/>
    <w:rsid w:val="004D44AF"/>
    <w:rsid w:val="004D6E36"/>
    <w:rsid w:val="004F0906"/>
    <w:rsid w:val="004F209E"/>
    <w:rsid w:val="004F4C3A"/>
    <w:rsid w:val="004F6FEF"/>
    <w:rsid w:val="00500412"/>
    <w:rsid w:val="005030FB"/>
    <w:rsid w:val="0050672B"/>
    <w:rsid w:val="005073B7"/>
    <w:rsid w:val="00507E40"/>
    <w:rsid w:val="00512837"/>
    <w:rsid w:val="0051361E"/>
    <w:rsid w:val="00513C82"/>
    <w:rsid w:val="00517256"/>
    <w:rsid w:val="00523B53"/>
    <w:rsid w:val="00525776"/>
    <w:rsid w:val="005261E4"/>
    <w:rsid w:val="00527001"/>
    <w:rsid w:val="005342FB"/>
    <w:rsid w:val="005346ED"/>
    <w:rsid w:val="005364ED"/>
    <w:rsid w:val="00540256"/>
    <w:rsid w:val="00552039"/>
    <w:rsid w:val="00553EFF"/>
    <w:rsid w:val="0055425D"/>
    <w:rsid w:val="005612CA"/>
    <w:rsid w:val="005644F5"/>
    <w:rsid w:val="00564D2B"/>
    <w:rsid w:val="00565059"/>
    <w:rsid w:val="00566FCA"/>
    <w:rsid w:val="00574569"/>
    <w:rsid w:val="00581E92"/>
    <w:rsid w:val="005842F8"/>
    <w:rsid w:val="00584314"/>
    <w:rsid w:val="00592C65"/>
    <w:rsid w:val="00595FA8"/>
    <w:rsid w:val="0059623F"/>
    <w:rsid w:val="005A1ACD"/>
    <w:rsid w:val="005A3719"/>
    <w:rsid w:val="005B7FB6"/>
    <w:rsid w:val="005C0C7A"/>
    <w:rsid w:val="005C1A20"/>
    <w:rsid w:val="005C5739"/>
    <w:rsid w:val="005D0906"/>
    <w:rsid w:val="005D31CF"/>
    <w:rsid w:val="005D5AB7"/>
    <w:rsid w:val="005F4372"/>
    <w:rsid w:val="00611A76"/>
    <w:rsid w:val="00613D52"/>
    <w:rsid w:val="006221F4"/>
    <w:rsid w:val="00625C5E"/>
    <w:rsid w:val="006271E6"/>
    <w:rsid w:val="006312EA"/>
    <w:rsid w:val="00631BC0"/>
    <w:rsid w:val="00632013"/>
    <w:rsid w:val="00635674"/>
    <w:rsid w:val="00636BC6"/>
    <w:rsid w:val="0064260A"/>
    <w:rsid w:val="00654E8E"/>
    <w:rsid w:val="00655ACE"/>
    <w:rsid w:val="00657DB8"/>
    <w:rsid w:val="00661488"/>
    <w:rsid w:val="006669F6"/>
    <w:rsid w:val="00666BA3"/>
    <w:rsid w:val="00674016"/>
    <w:rsid w:val="00674E0B"/>
    <w:rsid w:val="006837A3"/>
    <w:rsid w:val="0068414A"/>
    <w:rsid w:val="0068787D"/>
    <w:rsid w:val="00690B79"/>
    <w:rsid w:val="00694823"/>
    <w:rsid w:val="00696369"/>
    <w:rsid w:val="0069781D"/>
    <w:rsid w:val="006A2B49"/>
    <w:rsid w:val="006A3602"/>
    <w:rsid w:val="006B2632"/>
    <w:rsid w:val="006C504E"/>
    <w:rsid w:val="006C56DA"/>
    <w:rsid w:val="006D0FB8"/>
    <w:rsid w:val="006D1572"/>
    <w:rsid w:val="006D27ED"/>
    <w:rsid w:val="006D68C0"/>
    <w:rsid w:val="006E3BFA"/>
    <w:rsid w:val="006E7216"/>
    <w:rsid w:val="006F7E1E"/>
    <w:rsid w:val="00700904"/>
    <w:rsid w:val="007049F2"/>
    <w:rsid w:val="0071008D"/>
    <w:rsid w:val="00716642"/>
    <w:rsid w:val="00720F90"/>
    <w:rsid w:val="00723D5A"/>
    <w:rsid w:val="0072444C"/>
    <w:rsid w:val="00732D62"/>
    <w:rsid w:val="007342B3"/>
    <w:rsid w:val="007413C9"/>
    <w:rsid w:val="00742F45"/>
    <w:rsid w:val="00756D69"/>
    <w:rsid w:val="00757E17"/>
    <w:rsid w:val="00762650"/>
    <w:rsid w:val="0077483C"/>
    <w:rsid w:val="00775081"/>
    <w:rsid w:val="00776243"/>
    <w:rsid w:val="00782BA1"/>
    <w:rsid w:val="00784B5B"/>
    <w:rsid w:val="00793BBE"/>
    <w:rsid w:val="00796E7A"/>
    <w:rsid w:val="0079739D"/>
    <w:rsid w:val="007A0EC3"/>
    <w:rsid w:val="007A1E8F"/>
    <w:rsid w:val="007A3CD8"/>
    <w:rsid w:val="007A74C3"/>
    <w:rsid w:val="007B6874"/>
    <w:rsid w:val="007B6B74"/>
    <w:rsid w:val="007C4352"/>
    <w:rsid w:val="007D7644"/>
    <w:rsid w:val="007D7D59"/>
    <w:rsid w:val="007E181F"/>
    <w:rsid w:val="007F09DD"/>
    <w:rsid w:val="0080237A"/>
    <w:rsid w:val="00803321"/>
    <w:rsid w:val="00816EC2"/>
    <w:rsid w:val="00822EFE"/>
    <w:rsid w:val="008246CE"/>
    <w:rsid w:val="008268F8"/>
    <w:rsid w:val="00827EF1"/>
    <w:rsid w:val="00831A10"/>
    <w:rsid w:val="00840811"/>
    <w:rsid w:val="00843997"/>
    <w:rsid w:val="00844CB8"/>
    <w:rsid w:val="00850E4D"/>
    <w:rsid w:val="00851F7C"/>
    <w:rsid w:val="008524F3"/>
    <w:rsid w:val="00860538"/>
    <w:rsid w:val="00864393"/>
    <w:rsid w:val="00872140"/>
    <w:rsid w:val="008773A2"/>
    <w:rsid w:val="00877C80"/>
    <w:rsid w:val="00880F3E"/>
    <w:rsid w:val="008812AC"/>
    <w:rsid w:val="00881EFD"/>
    <w:rsid w:val="00883D77"/>
    <w:rsid w:val="00887F5A"/>
    <w:rsid w:val="008917F5"/>
    <w:rsid w:val="00892923"/>
    <w:rsid w:val="008A2DB9"/>
    <w:rsid w:val="008A6A07"/>
    <w:rsid w:val="008B705C"/>
    <w:rsid w:val="008C3CB3"/>
    <w:rsid w:val="008C4EB8"/>
    <w:rsid w:val="008C5E5B"/>
    <w:rsid w:val="008D24F8"/>
    <w:rsid w:val="008D2BFE"/>
    <w:rsid w:val="008E5E27"/>
    <w:rsid w:val="008F03A8"/>
    <w:rsid w:val="008F33AD"/>
    <w:rsid w:val="008F6756"/>
    <w:rsid w:val="008F6DC6"/>
    <w:rsid w:val="0090051E"/>
    <w:rsid w:val="00906B46"/>
    <w:rsid w:val="009123A6"/>
    <w:rsid w:val="00912F99"/>
    <w:rsid w:val="00913CC6"/>
    <w:rsid w:val="009158C6"/>
    <w:rsid w:val="009170C2"/>
    <w:rsid w:val="00917D9C"/>
    <w:rsid w:val="00930187"/>
    <w:rsid w:val="00931729"/>
    <w:rsid w:val="009340CA"/>
    <w:rsid w:val="009375D7"/>
    <w:rsid w:val="00941BE6"/>
    <w:rsid w:val="009500AD"/>
    <w:rsid w:val="00956570"/>
    <w:rsid w:val="00965876"/>
    <w:rsid w:val="00970E1D"/>
    <w:rsid w:val="00984032"/>
    <w:rsid w:val="00986081"/>
    <w:rsid w:val="009A1536"/>
    <w:rsid w:val="009A243C"/>
    <w:rsid w:val="009C2012"/>
    <w:rsid w:val="009C7017"/>
    <w:rsid w:val="009C7632"/>
    <w:rsid w:val="009D12CB"/>
    <w:rsid w:val="009E6CC1"/>
    <w:rsid w:val="009F0A86"/>
    <w:rsid w:val="009F11C0"/>
    <w:rsid w:val="009F213C"/>
    <w:rsid w:val="009F2805"/>
    <w:rsid w:val="00A023EF"/>
    <w:rsid w:val="00A030C2"/>
    <w:rsid w:val="00A1420B"/>
    <w:rsid w:val="00A1782D"/>
    <w:rsid w:val="00A20090"/>
    <w:rsid w:val="00A208FE"/>
    <w:rsid w:val="00A25904"/>
    <w:rsid w:val="00A27DDE"/>
    <w:rsid w:val="00A3090C"/>
    <w:rsid w:val="00A31675"/>
    <w:rsid w:val="00A32667"/>
    <w:rsid w:val="00A4145A"/>
    <w:rsid w:val="00A41F53"/>
    <w:rsid w:val="00A42A5F"/>
    <w:rsid w:val="00A44A47"/>
    <w:rsid w:val="00A528F7"/>
    <w:rsid w:val="00A62FC5"/>
    <w:rsid w:val="00A66E5B"/>
    <w:rsid w:val="00A7118E"/>
    <w:rsid w:val="00A74742"/>
    <w:rsid w:val="00A753C6"/>
    <w:rsid w:val="00A7598A"/>
    <w:rsid w:val="00A83E66"/>
    <w:rsid w:val="00A85CAD"/>
    <w:rsid w:val="00A91C9D"/>
    <w:rsid w:val="00A949E6"/>
    <w:rsid w:val="00A9783D"/>
    <w:rsid w:val="00AA50C4"/>
    <w:rsid w:val="00AA522D"/>
    <w:rsid w:val="00AA5A2A"/>
    <w:rsid w:val="00AA725B"/>
    <w:rsid w:val="00AB19F1"/>
    <w:rsid w:val="00AB5AFC"/>
    <w:rsid w:val="00AC085E"/>
    <w:rsid w:val="00AC29F3"/>
    <w:rsid w:val="00AC3F22"/>
    <w:rsid w:val="00AC58E8"/>
    <w:rsid w:val="00AD1858"/>
    <w:rsid w:val="00AD2968"/>
    <w:rsid w:val="00AD4008"/>
    <w:rsid w:val="00AD487F"/>
    <w:rsid w:val="00AD7D89"/>
    <w:rsid w:val="00AE4912"/>
    <w:rsid w:val="00AF3D8D"/>
    <w:rsid w:val="00B01966"/>
    <w:rsid w:val="00B028C3"/>
    <w:rsid w:val="00B032E2"/>
    <w:rsid w:val="00B126C9"/>
    <w:rsid w:val="00B1349A"/>
    <w:rsid w:val="00B21867"/>
    <w:rsid w:val="00B35013"/>
    <w:rsid w:val="00B36811"/>
    <w:rsid w:val="00B43099"/>
    <w:rsid w:val="00B46219"/>
    <w:rsid w:val="00B502D6"/>
    <w:rsid w:val="00B53C42"/>
    <w:rsid w:val="00B5583B"/>
    <w:rsid w:val="00B621E6"/>
    <w:rsid w:val="00B66766"/>
    <w:rsid w:val="00B66CCB"/>
    <w:rsid w:val="00B679E5"/>
    <w:rsid w:val="00B67D5E"/>
    <w:rsid w:val="00B727C0"/>
    <w:rsid w:val="00B73045"/>
    <w:rsid w:val="00B819EE"/>
    <w:rsid w:val="00B83BCD"/>
    <w:rsid w:val="00B92965"/>
    <w:rsid w:val="00B92FEC"/>
    <w:rsid w:val="00B9606C"/>
    <w:rsid w:val="00BC00D3"/>
    <w:rsid w:val="00BC266A"/>
    <w:rsid w:val="00BC54DB"/>
    <w:rsid w:val="00BC6229"/>
    <w:rsid w:val="00BD05FB"/>
    <w:rsid w:val="00BD3AF6"/>
    <w:rsid w:val="00BD4112"/>
    <w:rsid w:val="00BD559A"/>
    <w:rsid w:val="00BD734D"/>
    <w:rsid w:val="00BD77EE"/>
    <w:rsid w:val="00BE09F5"/>
    <w:rsid w:val="00BE13AF"/>
    <w:rsid w:val="00BE52D9"/>
    <w:rsid w:val="00BF6959"/>
    <w:rsid w:val="00C03008"/>
    <w:rsid w:val="00C06AE3"/>
    <w:rsid w:val="00C1272F"/>
    <w:rsid w:val="00C16977"/>
    <w:rsid w:val="00C17EA2"/>
    <w:rsid w:val="00C213D6"/>
    <w:rsid w:val="00C25FA8"/>
    <w:rsid w:val="00C278A4"/>
    <w:rsid w:val="00C3464D"/>
    <w:rsid w:val="00C52758"/>
    <w:rsid w:val="00C56764"/>
    <w:rsid w:val="00C660A1"/>
    <w:rsid w:val="00C72333"/>
    <w:rsid w:val="00C74DA6"/>
    <w:rsid w:val="00C824AA"/>
    <w:rsid w:val="00C8281E"/>
    <w:rsid w:val="00C900CA"/>
    <w:rsid w:val="00C90C8B"/>
    <w:rsid w:val="00C9491E"/>
    <w:rsid w:val="00C95945"/>
    <w:rsid w:val="00CA13BB"/>
    <w:rsid w:val="00CA2937"/>
    <w:rsid w:val="00CA45A6"/>
    <w:rsid w:val="00CA4CEA"/>
    <w:rsid w:val="00CA61E9"/>
    <w:rsid w:val="00CA6344"/>
    <w:rsid w:val="00CA6C24"/>
    <w:rsid w:val="00CB2D24"/>
    <w:rsid w:val="00CB32C6"/>
    <w:rsid w:val="00CC3B3D"/>
    <w:rsid w:val="00CC70CA"/>
    <w:rsid w:val="00CC7CB9"/>
    <w:rsid w:val="00CD4B20"/>
    <w:rsid w:val="00CD67EC"/>
    <w:rsid w:val="00CE0D65"/>
    <w:rsid w:val="00CE3B2E"/>
    <w:rsid w:val="00CE5E44"/>
    <w:rsid w:val="00CF6E58"/>
    <w:rsid w:val="00D0544C"/>
    <w:rsid w:val="00D10FDD"/>
    <w:rsid w:val="00D2060F"/>
    <w:rsid w:val="00D2187C"/>
    <w:rsid w:val="00D21D71"/>
    <w:rsid w:val="00D24FEF"/>
    <w:rsid w:val="00D43D1E"/>
    <w:rsid w:val="00D44DF2"/>
    <w:rsid w:val="00D47F40"/>
    <w:rsid w:val="00D60E10"/>
    <w:rsid w:val="00D639A1"/>
    <w:rsid w:val="00D71E9C"/>
    <w:rsid w:val="00D74E23"/>
    <w:rsid w:val="00D754C0"/>
    <w:rsid w:val="00D8139B"/>
    <w:rsid w:val="00D8636F"/>
    <w:rsid w:val="00D87DFF"/>
    <w:rsid w:val="00D911BD"/>
    <w:rsid w:val="00D9713B"/>
    <w:rsid w:val="00DA43D2"/>
    <w:rsid w:val="00DA4EFC"/>
    <w:rsid w:val="00DB2B0D"/>
    <w:rsid w:val="00DB3A4C"/>
    <w:rsid w:val="00DB3ACC"/>
    <w:rsid w:val="00DB6248"/>
    <w:rsid w:val="00DB7C8A"/>
    <w:rsid w:val="00DC35FA"/>
    <w:rsid w:val="00DC744E"/>
    <w:rsid w:val="00DD565A"/>
    <w:rsid w:val="00DD64E9"/>
    <w:rsid w:val="00DE1E6A"/>
    <w:rsid w:val="00DE41E5"/>
    <w:rsid w:val="00DE6329"/>
    <w:rsid w:val="00E03DD8"/>
    <w:rsid w:val="00E06C2F"/>
    <w:rsid w:val="00E06D77"/>
    <w:rsid w:val="00E12092"/>
    <w:rsid w:val="00E12A00"/>
    <w:rsid w:val="00E14BC7"/>
    <w:rsid w:val="00E24D87"/>
    <w:rsid w:val="00E301B0"/>
    <w:rsid w:val="00E35C7B"/>
    <w:rsid w:val="00E55C84"/>
    <w:rsid w:val="00E578A7"/>
    <w:rsid w:val="00E63428"/>
    <w:rsid w:val="00E7184C"/>
    <w:rsid w:val="00E73D23"/>
    <w:rsid w:val="00E75570"/>
    <w:rsid w:val="00E77352"/>
    <w:rsid w:val="00E8053B"/>
    <w:rsid w:val="00E8349F"/>
    <w:rsid w:val="00E84510"/>
    <w:rsid w:val="00EA230B"/>
    <w:rsid w:val="00EA739B"/>
    <w:rsid w:val="00EB4734"/>
    <w:rsid w:val="00EC08B2"/>
    <w:rsid w:val="00EC1360"/>
    <w:rsid w:val="00EC5914"/>
    <w:rsid w:val="00ED0179"/>
    <w:rsid w:val="00ED334B"/>
    <w:rsid w:val="00ED691D"/>
    <w:rsid w:val="00EE0F8B"/>
    <w:rsid w:val="00EE26CC"/>
    <w:rsid w:val="00EE617F"/>
    <w:rsid w:val="00EF204C"/>
    <w:rsid w:val="00EF22EB"/>
    <w:rsid w:val="00EF4353"/>
    <w:rsid w:val="00F05583"/>
    <w:rsid w:val="00F061D3"/>
    <w:rsid w:val="00F102F9"/>
    <w:rsid w:val="00F108C1"/>
    <w:rsid w:val="00F14135"/>
    <w:rsid w:val="00F17FA0"/>
    <w:rsid w:val="00F238FB"/>
    <w:rsid w:val="00F3321F"/>
    <w:rsid w:val="00F3504E"/>
    <w:rsid w:val="00F35563"/>
    <w:rsid w:val="00F4325D"/>
    <w:rsid w:val="00F43A63"/>
    <w:rsid w:val="00F45C31"/>
    <w:rsid w:val="00F4680F"/>
    <w:rsid w:val="00F51550"/>
    <w:rsid w:val="00F61C4A"/>
    <w:rsid w:val="00F62B7D"/>
    <w:rsid w:val="00F63329"/>
    <w:rsid w:val="00F63F47"/>
    <w:rsid w:val="00F74907"/>
    <w:rsid w:val="00F7573D"/>
    <w:rsid w:val="00F77109"/>
    <w:rsid w:val="00F81EAA"/>
    <w:rsid w:val="00F82602"/>
    <w:rsid w:val="00F86FCA"/>
    <w:rsid w:val="00F948FA"/>
    <w:rsid w:val="00FA432C"/>
    <w:rsid w:val="00FA72B0"/>
    <w:rsid w:val="00FA7352"/>
    <w:rsid w:val="00FA79D6"/>
    <w:rsid w:val="00FB3B2C"/>
    <w:rsid w:val="00FC72DE"/>
    <w:rsid w:val="00FD0AE9"/>
    <w:rsid w:val="00FD22C4"/>
    <w:rsid w:val="00FD295B"/>
    <w:rsid w:val="00FD36F9"/>
    <w:rsid w:val="00FD5F50"/>
    <w:rsid w:val="00FD6DCB"/>
    <w:rsid w:val="00FE6A48"/>
    <w:rsid w:val="00FF1A65"/>
    <w:rsid w:val="00FF1BED"/>
    <w:rsid w:val="00FF3652"/>
    <w:rsid w:val="00FF5AC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8C6"/>
    <w:rPr>
      <w:sz w:val="24"/>
      <w:szCs w:val="24"/>
    </w:rPr>
  </w:style>
  <w:style w:type="paragraph" w:styleId="Ttulo1">
    <w:name w:val="heading 1"/>
    <w:basedOn w:val="Normal"/>
    <w:next w:val="Normal"/>
    <w:qFormat/>
    <w:rsid w:val="009158C6"/>
    <w:pPr>
      <w:keepNext/>
      <w:spacing w:before="240" w:after="60"/>
      <w:outlineLvl w:val="0"/>
    </w:pPr>
    <w:rPr>
      <w:rFonts w:ascii="Arial" w:hAnsi="Arial"/>
      <w:b/>
      <w:kern w:val="28"/>
      <w:sz w:val="28"/>
      <w:szCs w:val="20"/>
      <w:lang w:val="es-ES_tradnl"/>
    </w:rPr>
  </w:style>
  <w:style w:type="paragraph" w:styleId="Ttulo2">
    <w:name w:val="heading 2"/>
    <w:basedOn w:val="Normal"/>
    <w:next w:val="Normal"/>
    <w:qFormat/>
    <w:rsid w:val="009158C6"/>
    <w:pPr>
      <w:keepNext/>
      <w:outlineLvl w:val="1"/>
    </w:pPr>
    <w:rPr>
      <w:b/>
      <w:bCs/>
    </w:rPr>
  </w:style>
  <w:style w:type="paragraph" w:styleId="Ttulo3">
    <w:name w:val="heading 3"/>
    <w:basedOn w:val="Normal"/>
    <w:next w:val="Normal"/>
    <w:qFormat/>
    <w:rsid w:val="009158C6"/>
    <w:pPr>
      <w:keepNext/>
      <w:outlineLvl w:val="2"/>
    </w:pPr>
    <w:rPr>
      <w:b/>
      <w:bCs/>
      <w:sz w:val="22"/>
      <w:u w:val="single"/>
    </w:rPr>
  </w:style>
  <w:style w:type="paragraph" w:styleId="Ttulo4">
    <w:name w:val="heading 4"/>
    <w:basedOn w:val="Normal"/>
    <w:next w:val="Normal"/>
    <w:qFormat/>
    <w:rsid w:val="009158C6"/>
    <w:pPr>
      <w:keepNext/>
      <w:jc w:val="center"/>
      <w:outlineLvl w:val="3"/>
    </w:pPr>
    <w:rPr>
      <w:b/>
      <w:bCs/>
    </w:rPr>
  </w:style>
  <w:style w:type="paragraph" w:styleId="Ttulo5">
    <w:name w:val="heading 5"/>
    <w:basedOn w:val="Normal"/>
    <w:next w:val="Normal"/>
    <w:qFormat/>
    <w:rsid w:val="009158C6"/>
    <w:pPr>
      <w:keepNext/>
      <w:spacing w:before="120" w:after="240"/>
      <w:jc w:val="center"/>
      <w:outlineLvl w:val="4"/>
    </w:pPr>
    <w:rPr>
      <w:b/>
      <w:bCs/>
      <w:sz w:val="28"/>
    </w:rPr>
  </w:style>
  <w:style w:type="paragraph" w:styleId="Ttulo6">
    <w:name w:val="heading 6"/>
    <w:basedOn w:val="Normal"/>
    <w:next w:val="Normal"/>
    <w:qFormat/>
    <w:rsid w:val="009158C6"/>
    <w:pPr>
      <w:keepNext/>
      <w:outlineLvl w:val="5"/>
    </w:pPr>
    <w:rPr>
      <w:rFonts w:ascii="Arial" w:hAnsi="Arial"/>
      <w:b/>
      <w:bCs/>
      <w:szCs w:val="20"/>
      <w:u w:val="single"/>
    </w:rPr>
  </w:style>
  <w:style w:type="paragraph" w:styleId="Ttulo7">
    <w:name w:val="heading 7"/>
    <w:basedOn w:val="Normal"/>
    <w:next w:val="Normal"/>
    <w:qFormat/>
    <w:rsid w:val="009158C6"/>
    <w:pPr>
      <w:keepNext/>
      <w:ind w:left="708"/>
      <w:jc w:val="center"/>
      <w:outlineLvl w:val="6"/>
    </w:pPr>
    <w:rPr>
      <w:rFonts w:ascii="Arial" w:hAnsi="Arial"/>
      <w:b/>
      <w:bCs/>
      <w:szCs w:val="20"/>
    </w:rPr>
  </w:style>
  <w:style w:type="paragraph" w:styleId="Ttulo8">
    <w:name w:val="heading 8"/>
    <w:basedOn w:val="Normal"/>
    <w:next w:val="Normal"/>
    <w:qFormat/>
    <w:rsid w:val="009158C6"/>
    <w:pPr>
      <w:keepNext/>
      <w:ind w:left="360"/>
      <w:jc w:val="both"/>
      <w:outlineLvl w:val="7"/>
    </w:pPr>
    <w:rPr>
      <w:bCs/>
      <w:sz w:val="32"/>
    </w:rPr>
  </w:style>
  <w:style w:type="paragraph" w:styleId="Ttulo9">
    <w:name w:val="heading 9"/>
    <w:basedOn w:val="Normal"/>
    <w:next w:val="Normal"/>
    <w:qFormat/>
    <w:rsid w:val="009158C6"/>
    <w:pPr>
      <w:keepNext/>
      <w:jc w:val="both"/>
      <w:outlineLvl w:val="8"/>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9158C6"/>
    <w:pPr>
      <w:ind w:left="708"/>
      <w:jc w:val="both"/>
    </w:pPr>
    <w:rPr>
      <w:rFonts w:ascii="Arial" w:hAnsi="Arial"/>
      <w:szCs w:val="20"/>
    </w:rPr>
  </w:style>
  <w:style w:type="paragraph" w:styleId="Sangra2detindependiente">
    <w:name w:val="Body Text Indent 2"/>
    <w:basedOn w:val="Normal"/>
    <w:rsid w:val="009158C6"/>
    <w:pPr>
      <w:ind w:left="1065"/>
      <w:jc w:val="both"/>
    </w:pPr>
    <w:rPr>
      <w:rFonts w:ascii="Arial" w:hAnsi="Arial"/>
      <w:szCs w:val="20"/>
    </w:rPr>
  </w:style>
  <w:style w:type="paragraph" w:styleId="Sangradetextonormal">
    <w:name w:val="Body Text Indent"/>
    <w:basedOn w:val="Normal"/>
    <w:rsid w:val="009158C6"/>
    <w:pPr>
      <w:ind w:left="1080"/>
      <w:jc w:val="both"/>
    </w:pPr>
  </w:style>
  <w:style w:type="paragraph" w:styleId="Textoindependiente2">
    <w:name w:val="Body Text 2"/>
    <w:basedOn w:val="Normal"/>
    <w:rsid w:val="009158C6"/>
    <w:pPr>
      <w:jc w:val="both"/>
    </w:pPr>
    <w:rPr>
      <w:rFonts w:ascii="Arial" w:hAnsi="Arial"/>
      <w:szCs w:val="20"/>
      <w:lang w:val="es-ES_tradnl"/>
    </w:rPr>
  </w:style>
  <w:style w:type="character" w:styleId="Nmerodepgina">
    <w:name w:val="page number"/>
    <w:basedOn w:val="Fuentedeprrafopredeter"/>
    <w:rsid w:val="009158C6"/>
  </w:style>
  <w:style w:type="paragraph" w:styleId="Encabezado">
    <w:name w:val="header"/>
    <w:basedOn w:val="Normal"/>
    <w:link w:val="EncabezadoCar"/>
    <w:uiPriority w:val="99"/>
    <w:rsid w:val="009158C6"/>
    <w:pPr>
      <w:tabs>
        <w:tab w:val="center" w:pos="4320"/>
        <w:tab w:val="right" w:pos="8640"/>
      </w:tabs>
    </w:pPr>
  </w:style>
  <w:style w:type="paragraph" w:styleId="Textoindependiente">
    <w:name w:val="Body Text"/>
    <w:basedOn w:val="Normal"/>
    <w:rsid w:val="009158C6"/>
    <w:pPr>
      <w:tabs>
        <w:tab w:val="left" w:pos="0"/>
        <w:tab w:val="right" w:pos="10211"/>
        <w:tab w:val="left" w:pos="0"/>
      </w:tabs>
      <w:jc w:val="both"/>
    </w:pPr>
    <w:rPr>
      <w:rFonts w:ascii="Arial" w:hAnsi="Arial"/>
      <w:szCs w:val="20"/>
      <w:lang w:val="es-CR"/>
    </w:rPr>
  </w:style>
  <w:style w:type="paragraph" w:styleId="Piedepgina">
    <w:name w:val="footer"/>
    <w:basedOn w:val="Normal"/>
    <w:rsid w:val="009158C6"/>
    <w:pPr>
      <w:tabs>
        <w:tab w:val="center" w:pos="4320"/>
        <w:tab w:val="right" w:pos="8640"/>
      </w:tabs>
    </w:pPr>
  </w:style>
  <w:style w:type="character" w:styleId="Refdecomentario">
    <w:name w:val="annotation reference"/>
    <w:basedOn w:val="Fuentedeprrafopredeter"/>
    <w:semiHidden/>
    <w:rsid w:val="009158C6"/>
    <w:rPr>
      <w:sz w:val="16"/>
      <w:szCs w:val="16"/>
    </w:rPr>
  </w:style>
  <w:style w:type="paragraph" w:styleId="Textocomentario">
    <w:name w:val="annotation text"/>
    <w:basedOn w:val="Normal"/>
    <w:semiHidden/>
    <w:rsid w:val="009158C6"/>
    <w:rPr>
      <w:sz w:val="20"/>
      <w:szCs w:val="20"/>
    </w:rPr>
  </w:style>
  <w:style w:type="paragraph" w:styleId="Ttulo">
    <w:name w:val="Title"/>
    <w:basedOn w:val="Normal"/>
    <w:qFormat/>
    <w:rsid w:val="009158C6"/>
    <w:pPr>
      <w:spacing w:line="240" w:lineRule="exact"/>
      <w:jc w:val="center"/>
    </w:pPr>
    <w:rPr>
      <w:b/>
      <w:sz w:val="28"/>
      <w:szCs w:val="20"/>
      <w:lang w:val="es-ES_tradnl"/>
    </w:rPr>
  </w:style>
  <w:style w:type="paragraph" w:customStyle="1" w:styleId="Textoindependiente21">
    <w:name w:val="Texto independiente 21"/>
    <w:basedOn w:val="Normal"/>
    <w:rsid w:val="009158C6"/>
    <w:pPr>
      <w:spacing w:line="240" w:lineRule="exact"/>
      <w:jc w:val="both"/>
    </w:pPr>
    <w:rPr>
      <w:b/>
      <w:szCs w:val="20"/>
      <w:lang w:val="es-ES_tradnl"/>
    </w:rPr>
  </w:style>
  <w:style w:type="paragraph" w:styleId="Subttulo">
    <w:name w:val="Subtitle"/>
    <w:basedOn w:val="Normal"/>
    <w:qFormat/>
    <w:rsid w:val="009158C6"/>
    <w:pPr>
      <w:jc w:val="center"/>
    </w:pPr>
    <w:rPr>
      <w:b/>
      <w:color w:val="000000"/>
      <w:szCs w:val="20"/>
      <w:lang w:val="es-ES_tradnl"/>
    </w:rPr>
  </w:style>
  <w:style w:type="paragraph" w:styleId="NormalWeb">
    <w:name w:val="Normal (Web)"/>
    <w:basedOn w:val="Normal"/>
    <w:rsid w:val="009158C6"/>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rsid w:val="009158C6"/>
    <w:pPr>
      <w:tabs>
        <w:tab w:val="left" w:pos="0"/>
        <w:tab w:val="right" w:pos="10123"/>
      </w:tabs>
      <w:jc w:val="both"/>
    </w:pPr>
    <w:rPr>
      <w:color w:val="000000"/>
      <w:lang w:val="es-ES_tradnl"/>
    </w:rPr>
  </w:style>
  <w:style w:type="paragraph" w:styleId="Lista2">
    <w:name w:val="List 2"/>
    <w:basedOn w:val="Normal"/>
    <w:rsid w:val="009158C6"/>
    <w:pPr>
      <w:ind w:left="566" w:hanging="283"/>
    </w:pPr>
    <w:rPr>
      <w:sz w:val="20"/>
      <w:szCs w:val="20"/>
      <w:lang w:val="es-ES_tradnl"/>
    </w:rPr>
  </w:style>
  <w:style w:type="paragraph" w:styleId="Continuarlista">
    <w:name w:val="List Continue"/>
    <w:basedOn w:val="Normal"/>
    <w:rsid w:val="009158C6"/>
    <w:pPr>
      <w:spacing w:after="120"/>
      <w:ind w:left="283"/>
    </w:pPr>
    <w:rPr>
      <w:sz w:val="20"/>
      <w:szCs w:val="20"/>
      <w:lang w:val="es-ES_tradnl"/>
    </w:rPr>
  </w:style>
  <w:style w:type="paragraph" w:styleId="Continuarlista2">
    <w:name w:val="List Continue 2"/>
    <w:basedOn w:val="Normal"/>
    <w:rsid w:val="009158C6"/>
    <w:pPr>
      <w:spacing w:after="120"/>
      <w:ind w:left="566"/>
    </w:pPr>
  </w:style>
  <w:style w:type="paragraph" w:customStyle="1" w:styleId="S1">
    <w:name w:val="S1"/>
    <w:basedOn w:val="Normal"/>
    <w:rsid w:val="009158C6"/>
    <w:pPr>
      <w:ind w:left="851" w:hanging="851"/>
      <w:jc w:val="both"/>
    </w:pPr>
    <w:rPr>
      <w:rFonts w:ascii="Arial" w:hAnsi="Arial"/>
      <w:b/>
      <w:caps/>
      <w:sz w:val="52"/>
      <w:szCs w:val="20"/>
    </w:rPr>
  </w:style>
  <w:style w:type="paragraph" w:styleId="TDC1">
    <w:name w:val="toc 1"/>
    <w:basedOn w:val="Normal"/>
    <w:next w:val="Normal"/>
    <w:autoRedefine/>
    <w:semiHidden/>
    <w:rsid w:val="00417D14"/>
    <w:pPr>
      <w:spacing w:before="120" w:after="120"/>
    </w:pPr>
    <w:rPr>
      <w:b/>
      <w:bCs/>
      <w:caps/>
      <w:sz w:val="20"/>
      <w:lang w:val="es-CR" w:eastAsia="en-US"/>
    </w:rPr>
  </w:style>
  <w:style w:type="character" w:styleId="Hipervnculo">
    <w:name w:val="Hyperlink"/>
    <w:basedOn w:val="Fuentedeprrafopredeter"/>
    <w:rsid w:val="00417D14"/>
    <w:rPr>
      <w:color w:val="0000FF"/>
      <w:u w:val="single"/>
    </w:rPr>
  </w:style>
  <w:style w:type="paragraph" w:styleId="Prrafodelista">
    <w:name w:val="List Paragraph"/>
    <w:basedOn w:val="Normal"/>
    <w:qFormat/>
    <w:rsid w:val="00417D14"/>
    <w:pPr>
      <w:ind w:left="708"/>
    </w:pPr>
    <w:rPr>
      <w:rFonts w:ascii="Arial" w:hAnsi="Arial"/>
      <w:sz w:val="20"/>
      <w:lang w:val="en-US" w:eastAsia="en-US"/>
    </w:rPr>
  </w:style>
  <w:style w:type="paragraph" w:customStyle="1" w:styleId="TextoindependienteQPA">
    <w:name w:val="Texto independiente[QPA"/>
    <w:basedOn w:val="Normal"/>
    <w:rsid w:val="008B705C"/>
    <w:pPr>
      <w:widowControl w:val="0"/>
      <w:jc w:val="center"/>
    </w:pPr>
    <w:rPr>
      <w:rFonts w:ascii="Book Antiqua" w:hAnsi="Book Antiqua"/>
      <w:b/>
      <w:szCs w:val="20"/>
      <w:lang w:val="es-ES_tradnl"/>
    </w:rPr>
  </w:style>
  <w:style w:type="paragraph" w:customStyle="1" w:styleId="Prrafodelista1">
    <w:name w:val="Párrafo de lista1"/>
    <w:basedOn w:val="Normal"/>
    <w:rsid w:val="00877C80"/>
    <w:pPr>
      <w:spacing w:after="200" w:line="276" w:lineRule="auto"/>
      <w:ind w:left="720"/>
      <w:contextualSpacing/>
    </w:pPr>
    <w:rPr>
      <w:rFonts w:ascii="Calibri" w:hAnsi="Calibri"/>
      <w:sz w:val="22"/>
      <w:szCs w:val="22"/>
      <w:lang w:val="es-CR" w:eastAsia="en-US"/>
    </w:rPr>
  </w:style>
  <w:style w:type="table" w:styleId="Tablaelegante">
    <w:name w:val="Table Elegant"/>
    <w:basedOn w:val="Tablanormal"/>
    <w:rsid w:val="00CC7C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uiPriority w:val="99"/>
    <w:rsid w:val="00860538"/>
    <w:rPr>
      <w:sz w:val="24"/>
      <w:szCs w:val="24"/>
    </w:rPr>
  </w:style>
  <w:style w:type="paragraph" w:styleId="Textodeglobo">
    <w:name w:val="Balloon Text"/>
    <w:basedOn w:val="Normal"/>
    <w:link w:val="TextodegloboCar"/>
    <w:rsid w:val="00860538"/>
    <w:rPr>
      <w:rFonts w:ascii="Tahoma" w:hAnsi="Tahoma" w:cs="Tahoma"/>
      <w:sz w:val="16"/>
      <w:szCs w:val="16"/>
    </w:rPr>
  </w:style>
  <w:style w:type="character" w:customStyle="1" w:styleId="TextodegloboCar">
    <w:name w:val="Texto de globo Car"/>
    <w:basedOn w:val="Fuentedeprrafopredeter"/>
    <w:link w:val="Textodeglobo"/>
    <w:rsid w:val="00860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8C6"/>
    <w:rPr>
      <w:sz w:val="24"/>
      <w:szCs w:val="24"/>
    </w:rPr>
  </w:style>
  <w:style w:type="paragraph" w:styleId="Ttulo1">
    <w:name w:val="heading 1"/>
    <w:basedOn w:val="Normal"/>
    <w:next w:val="Normal"/>
    <w:qFormat/>
    <w:rsid w:val="009158C6"/>
    <w:pPr>
      <w:keepNext/>
      <w:spacing w:before="240" w:after="60"/>
      <w:outlineLvl w:val="0"/>
    </w:pPr>
    <w:rPr>
      <w:rFonts w:ascii="Arial" w:hAnsi="Arial"/>
      <w:b/>
      <w:kern w:val="28"/>
      <w:sz w:val="28"/>
      <w:szCs w:val="20"/>
      <w:lang w:val="es-ES_tradnl"/>
    </w:rPr>
  </w:style>
  <w:style w:type="paragraph" w:styleId="Ttulo2">
    <w:name w:val="heading 2"/>
    <w:basedOn w:val="Normal"/>
    <w:next w:val="Normal"/>
    <w:qFormat/>
    <w:rsid w:val="009158C6"/>
    <w:pPr>
      <w:keepNext/>
      <w:outlineLvl w:val="1"/>
    </w:pPr>
    <w:rPr>
      <w:b/>
      <w:bCs/>
    </w:rPr>
  </w:style>
  <w:style w:type="paragraph" w:styleId="Ttulo3">
    <w:name w:val="heading 3"/>
    <w:basedOn w:val="Normal"/>
    <w:next w:val="Normal"/>
    <w:qFormat/>
    <w:rsid w:val="009158C6"/>
    <w:pPr>
      <w:keepNext/>
      <w:outlineLvl w:val="2"/>
    </w:pPr>
    <w:rPr>
      <w:b/>
      <w:bCs/>
      <w:sz w:val="22"/>
      <w:u w:val="single"/>
    </w:rPr>
  </w:style>
  <w:style w:type="paragraph" w:styleId="Ttulo4">
    <w:name w:val="heading 4"/>
    <w:basedOn w:val="Normal"/>
    <w:next w:val="Normal"/>
    <w:qFormat/>
    <w:rsid w:val="009158C6"/>
    <w:pPr>
      <w:keepNext/>
      <w:jc w:val="center"/>
      <w:outlineLvl w:val="3"/>
    </w:pPr>
    <w:rPr>
      <w:b/>
      <w:bCs/>
    </w:rPr>
  </w:style>
  <w:style w:type="paragraph" w:styleId="Ttulo5">
    <w:name w:val="heading 5"/>
    <w:basedOn w:val="Normal"/>
    <w:next w:val="Normal"/>
    <w:qFormat/>
    <w:rsid w:val="009158C6"/>
    <w:pPr>
      <w:keepNext/>
      <w:spacing w:before="120" w:after="240"/>
      <w:jc w:val="center"/>
      <w:outlineLvl w:val="4"/>
    </w:pPr>
    <w:rPr>
      <w:b/>
      <w:bCs/>
      <w:sz w:val="28"/>
    </w:rPr>
  </w:style>
  <w:style w:type="paragraph" w:styleId="Ttulo6">
    <w:name w:val="heading 6"/>
    <w:basedOn w:val="Normal"/>
    <w:next w:val="Normal"/>
    <w:qFormat/>
    <w:rsid w:val="009158C6"/>
    <w:pPr>
      <w:keepNext/>
      <w:outlineLvl w:val="5"/>
    </w:pPr>
    <w:rPr>
      <w:rFonts w:ascii="Arial" w:hAnsi="Arial"/>
      <w:b/>
      <w:bCs/>
      <w:szCs w:val="20"/>
      <w:u w:val="single"/>
    </w:rPr>
  </w:style>
  <w:style w:type="paragraph" w:styleId="Ttulo7">
    <w:name w:val="heading 7"/>
    <w:basedOn w:val="Normal"/>
    <w:next w:val="Normal"/>
    <w:qFormat/>
    <w:rsid w:val="009158C6"/>
    <w:pPr>
      <w:keepNext/>
      <w:ind w:left="708"/>
      <w:jc w:val="center"/>
      <w:outlineLvl w:val="6"/>
    </w:pPr>
    <w:rPr>
      <w:rFonts w:ascii="Arial" w:hAnsi="Arial"/>
      <w:b/>
      <w:bCs/>
      <w:szCs w:val="20"/>
    </w:rPr>
  </w:style>
  <w:style w:type="paragraph" w:styleId="Ttulo8">
    <w:name w:val="heading 8"/>
    <w:basedOn w:val="Normal"/>
    <w:next w:val="Normal"/>
    <w:qFormat/>
    <w:rsid w:val="009158C6"/>
    <w:pPr>
      <w:keepNext/>
      <w:ind w:left="360"/>
      <w:jc w:val="both"/>
      <w:outlineLvl w:val="7"/>
    </w:pPr>
    <w:rPr>
      <w:bCs/>
      <w:sz w:val="32"/>
    </w:rPr>
  </w:style>
  <w:style w:type="paragraph" w:styleId="Ttulo9">
    <w:name w:val="heading 9"/>
    <w:basedOn w:val="Normal"/>
    <w:next w:val="Normal"/>
    <w:qFormat/>
    <w:rsid w:val="009158C6"/>
    <w:pPr>
      <w:keepNext/>
      <w:jc w:val="both"/>
      <w:outlineLvl w:val="8"/>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9158C6"/>
    <w:pPr>
      <w:ind w:left="708"/>
      <w:jc w:val="both"/>
    </w:pPr>
    <w:rPr>
      <w:rFonts w:ascii="Arial" w:hAnsi="Arial"/>
      <w:szCs w:val="20"/>
    </w:rPr>
  </w:style>
  <w:style w:type="paragraph" w:styleId="Sangra2detindependiente">
    <w:name w:val="Body Text Indent 2"/>
    <w:basedOn w:val="Normal"/>
    <w:rsid w:val="009158C6"/>
    <w:pPr>
      <w:ind w:left="1065"/>
      <w:jc w:val="both"/>
    </w:pPr>
    <w:rPr>
      <w:rFonts w:ascii="Arial" w:hAnsi="Arial"/>
      <w:szCs w:val="20"/>
    </w:rPr>
  </w:style>
  <w:style w:type="paragraph" w:styleId="Sangradetextonormal">
    <w:name w:val="Body Text Indent"/>
    <w:basedOn w:val="Normal"/>
    <w:rsid w:val="009158C6"/>
    <w:pPr>
      <w:ind w:left="1080"/>
      <w:jc w:val="both"/>
    </w:pPr>
  </w:style>
  <w:style w:type="paragraph" w:styleId="Textoindependiente2">
    <w:name w:val="Body Text 2"/>
    <w:basedOn w:val="Normal"/>
    <w:rsid w:val="009158C6"/>
    <w:pPr>
      <w:jc w:val="both"/>
    </w:pPr>
    <w:rPr>
      <w:rFonts w:ascii="Arial" w:hAnsi="Arial"/>
      <w:szCs w:val="20"/>
      <w:lang w:val="es-ES_tradnl"/>
    </w:rPr>
  </w:style>
  <w:style w:type="character" w:styleId="Nmerodepgina">
    <w:name w:val="page number"/>
    <w:basedOn w:val="Fuentedeprrafopredeter"/>
    <w:rsid w:val="009158C6"/>
  </w:style>
  <w:style w:type="paragraph" w:styleId="Encabezado">
    <w:name w:val="header"/>
    <w:basedOn w:val="Normal"/>
    <w:link w:val="EncabezadoCar"/>
    <w:uiPriority w:val="99"/>
    <w:rsid w:val="009158C6"/>
    <w:pPr>
      <w:tabs>
        <w:tab w:val="center" w:pos="4320"/>
        <w:tab w:val="right" w:pos="8640"/>
      </w:tabs>
    </w:pPr>
  </w:style>
  <w:style w:type="paragraph" w:styleId="Textoindependiente">
    <w:name w:val="Body Text"/>
    <w:basedOn w:val="Normal"/>
    <w:rsid w:val="009158C6"/>
    <w:pPr>
      <w:tabs>
        <w:tab w:val="left" w:pos="0"/>
        <w:tab w:val="right" w:pos="10211"/>
        <w:tab w:val="left" w:pos="0"/>
      </w:tabs>
      <w:jc w:val="both"/>
    </w:pPr>
    <w:rPr>
      <w:rFonts w:ascii="Arial" w:hAnsi="Arial"/>
      <w:szCs w:val="20"/>
      <w:lang w:val="es-CR"/>
    </w:rPr>
  </w:style>
  <w:style w:type="paragraph" w:styleId="Piedepgina">
    <w:name w:val="footer"/>
    <w:basedOn w:val="Normal"/>
    <w:rsid w:val="009158C6"/>
    <w:pPr>
      <w:tabs>
        <w:tab w:val="center" w:pos="4320"/>
        <w:tab w:val="right" w:pos="8640"/>
      </w:tabs>
    </w:pPr>
  </w:style>
  <w:style w:type="character" w:styleId="Refdecomentario">
    <w:name w:val="annotation reference"/>
    <w:basedOn w:val="Fuentedeprrafopredeter"/>
    <w:semiHidden/>
    <w:rsid w:val="009158C6"/>
    <w:rPr>
      <w:sz w:val="16"/>
      <w:szCs w:val="16"/>
    </w:rPr>
  </w:style>
  <w:style w:type="paragraph" w:styleId="Textocomentario">
    <w:name w:val="annotation text"/>
    <w:basedOn w:val="Normal"/>
    <w:semiHidden/>
    <w:rsid w:val="009158C6"/>
    <w:rPr>
      <w:sz w:val="20"/>
      <w:szCs w:val="20"/>
    </w:rPr>
  </w:style>
  <w:style w:type="paragraph" w:styleId="Ttulo">
    <w:name w:val="Title"/>
    <w:basedOn w:val="Normal"/>
    <w:qFormat/>
    <w:rsid w:val="009158C6"/>
    <w:pPr>
      <w:spacing w:line="240" w:lineRule="exact"/>
      <w:jc w:val="center"/>
    </w:pPr>
    <w:rPr>
      <w:b/>
      <w:sz w:val="28"/>
      <w:szCs w:val="20"/>
      <w:lang w:val="es-ES_tradnl"/>
    </w:rPr>
  </w:style>
  <w:style w:type="paragraph" w:customStyle="1" w:styleId="Textoindependiente21">
    <w:name w:val="Texto independiente 21"/>
    <w:basedOn w:val="Normal"/>
    <w:rsid w:val="009158C6"/>
    <w:pPr>
      <w:spacing w:line="240" w:lineRule="exact"/>
      <w:jc w:val="both"/>
    </w:pPr>
    <w:rPr>
      <w:b/>
      <w:szCs w:val="20"/>
      <w:lang w:val="es-ES_tradnl"/>
    </w:rPr>
  </w:style>
  <w:style w:type="paragraph" w:styleId="Subttulo">
    <w:name w:val="Subtitle"/>
    <w:basedOn w:val="Normal"/>
    <w:qFormat/>
    <w:rsid w:val="009158C6"/>
    <w:pPr>
      <w:jc w:val="center"/>
    </w:pPr>
    <w:rPr>
      <w:b/>
      <w:color w:val="000000"/>
      <w:szCs w:val="20"/>
      <w:lang w:val="es-ES_tradnl"/>
    </w:rPr>
  </w:style>
  <w:style w:type="paragraph" w:styleId="NormalWeb">
    <w:name w:val="Normal (Web)"/>
    <w:basedOn w:val="Normal"/>
    <w:rsid w:val="009158C6"/>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rsid w:val="009158C6"/>
    <w:pPr>
      <w:tabs>
        <w:tab w:val="left" w:pos="0"/>
        <w:tab w:val="right" w:pos="10123"/>
      </w:tabs>
      <w:jc w:val="both"/>
    </w:pPr>
    <w:rPr>
      <w:color w:val="000000"/>
      <w:lang w:val="es-ES_tradnl"/>
    </w:rPr>
  </w:style>
  <w:style w:type="paragraph" w:styleId="Lista2">
    <w:name w:val="List 2"/>
    <w:basedOn w:val="Normal"/>
    <w:rsid w:val="009158C6"/>
    <w:pPr>
      <w:ind w:left="566" w:hanging="283"/>
    </w:pPr>
    <w:rPr>
      <w:sz w:val="20"/>
      <w:szCs w:val="20"/>
      <w:lang w:val="es-ES_tradnl"/>
    </w:rPr>
  </w:style>
  <w:style w:type="paragraph" w:styleId="Continuarlista">
    <w:name w:val="List Continue"/>
    <w:basedOn w:val="Normal"/>
    <w:rsid w:val="009158C6"/>
    <w:pPr>
      <w:spacing w:after="120"/>
      <w:ind w:left="283"/>
    </w:pPr>
    <w:rPr>
      <w:sz w:val="20"/>
      <w:szCs w:val="20"/>
      <w:lang w:val="es-ES_tradnl"/>
    </w:rPr>
  </w:style>
  <w:style w:type="paragraph" w:styleId="Continuarlista2">
    <w:name w:val="List Continue 2"/>
    <w:basedOn w:val="Normal"/>
    <w:rsid w:val="009158C6"/>
    <w:pPr>
      <w:spacing w:after="120"/>
      <w:ind w:left="566"/>
    </w:pPr>
  </w:style>
  <w:style w:type="paragraph" w:customStyle="1" w:styleId="S1">
    <w:name w:val="S1"/>
    <w:basedOn w:val="Normal"/>
    <w:rsid w:val="009158C6"/>
    <w:pPr>
      <w:ind w:left="851" w:hanging="851"/>
      <w:jc w:val="both"/>
    </w:pPr>
    <w:rPr>
      <w:rFonts w:ascii="Arial" w:hAnsi="Arial"/>
      <w:b/>
      <w:caps/>
      <w:sz w:val="52"/>
      <w:szCs w:val="20"/>
    </w:rPr>
  </w:style>
  <w:style w:type="paragraph" w:styleId="TDC1">
    <w:name w:val="toc 1"/>
    <w:basedOn w:val="Normal"/>
    <w:next w:val="Normal"/>
    <w:autoRedefine/>
    <w:semiHidden/>
    <w:rsid w:val="00417D14"/>
    <w:pPr>
      <w:spacing w:before="120" w:after="120"/>
    </w:pPr>
    <w:rPr>
      <w:b/>
      <w:bCs/>
      <w:caps/>
      <w:sz w:val="20"/>
      <w:lang w:val="es-CR" w:eastAsia="en-US"/>
    </w:rPr>
  </w:style>
  <w:style w:type="character" w:styleId="Hipervnculo">
    <w:name w:val="Hyperlink"/>
    <w:basedOn w:val="Fuentedeprrafopredeter"/>
    <w:rsid w:val="00417D14"/>
    <w:rPr>
      <w:color w:val="0000FF"/>
      <w:u w:val="single"/>
    </w:rPr>
  </w:style>
  <w:style w:type="paragraph" w:styleId="Prrafodelista">
    <w:name w:val="List Paragraph"/>
    <w:basedOn w:val="Normal"/>
    <w:qFormat/>
    <w:rsid w:val="00417D14"/>
    <w:pPr>
      <w:ind w:left="708"/>
    </w:pPr>
    <w:rPr>
      <w:rFonts w:ascii="Arial" w:hAnsi="Arial"/>
      <w:sz w:val="20"/>
      <w:lang w:val="en-US" w:eastAsia="en-US"/>
    </w:rPr>
  </w:style>
  <w:style w:type="paragraph" w:customStyle="1" w:styleId="TextoindependienteQPA">
    <w:name w:val="Texto independiente[QPA"/>
    <w:basedOn w:val="Normal"/>
    <w:rsid w:val="008B705C"/>
    <w:pPr>
      <w:widowControl w:val="0"/>
      <w:jc w:val="center"/>
    </w:pPr>
    <w:rPr>
      <w:rFonts w:ascii="Book Antiqua" w:hAnsi="Book Antiqua"/>
      <w:b/>
      <w:szCs w:val="20"/>
      <w:lang w:val="es-ES_tradnl"/>
    </w:rPr>
  </w:style>
  <w:style w:type="paragraph" w:customStyle="1" w:styleId="Prrafodelista1">
    <w:name w:val="Párrafo de lista1"/>
    <w:basedOn w:val="Normal"/>
    <w:rsid w:val="00877C80"/>
    <w:pPr>
      <w:spacing w:after="200" w:line="276" w:lineRule="auto"/>
      <w:ind w:left="720"/>
      <w:contextualSpacing/>
    </w:pPr>
    <w:rPr>
      <w:rFonts w:ascii="Calibri" w:hAnsi="Calibri"/>
      <w:sz w:val="22"/>
      <w:szCs w:val="22"/>
      <w:lang w:val="es-CR" w:eastAsia="en-US"/>
    </w:rPr>
  </w:style>
  <w:style w:type="table" w:styleId="Tablaelegante">
    <w:name w:val="Table Elegant"/>
    <w:basedOn w:val="Tablanormal"/>
    <w:rsid w:val="00CC7C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uiPriority w:val="99"/>
    <w:rsid w:val="00860538"/>
    <w:rPr>
      <w:sz w:val="24"/>
      <w:szCs w:val="24"/>
    </w:rPr>
  </w:style>
  <w:style w:type="paragraph" w:styleId="Textodeglobo">
    <w:name w:val="Balloon Text"/>
    <w:basedOn w:val="Normal"/>
    <w:link w:val="TextodegloboCar"/>
    <w:rsid w:val="00860538"/>
    <w:rPr>
      <w:rFonts w:ascii="Tahoma" w:hAnsi="Tahoma" w:cs="Tahoma"/>
      <w:sz w:val="16"/>
      <w:szCs w:val="16"/>
    </w:rPr>
  </w:style>
  <w:style w:type="character" w:customStyle="1" w:styleId="TextodegloboCar">
    <w:name w:val="Texto de globo Car"/>
    <w:basedOn w:val="Fuentedeprrafopredeter"/>
    <w:link w:val="Textodeglobo"/>
    <w:rsid w:val="0086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ma1@hotma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lpizar@gmail.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F621-DB90-45B0-99A2-89B4990D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8645</Words>
  <Characters>47549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MUNICIPALIDAD DE MONTES DE ORO</vt:lpstr>
    </vt:vector>
  </TitlesOfParts>
  <Company/>
  <LinksUpToDate>false</LinksUpToDate>
  <CharactersWithSpaces>56082</CharactersWithSpaces>
  <SharedDoc>false</SharedDoc>
  <HLinks>
    <vt:vector size="6" baseType="variant">
      <vt:variant>
        <vt:i4>6946823</vt:i4>
      </vt:variant>
      <vt:variant>
        <vt:i4>0</vt:i4>
      </vt:variant>
      <vt:variant>
        <vt:i4>0</vt:i4>
      </vt:variant>
      <vt:variant>
        <vt:i4>5</vt:i4>
      </vt:variant>
      <vt:variant>
        <vt:lpwstr>mailto:selma1@hotmail.es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MONTES DE ORO</dc:title>
  <dc:creator>scascante</dc:creator>
  <cp:lastModifiedBy>inspeccion2</cp:lastModifiedBy>
  <cp:revision>3</cp:revision>
  <cp:lastPrinted>2012-07-31T13:31:00Z</cp:lastPrinted>
  <dcterms:created xsi:type="dcterms:W3CDTF">2012-07-26T13:38:00Z</dcterms:created>
  <dcterms:modified xsi:type="dcterms:W3CDTF">2012-07-31T13:36:00Z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aborado por">
    <vt:lpwstr>Edwin</vt:lpwstr>
  </property>
</Properties>
</file>